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47" w:rsidRDefault="00D91247">
      <w:pPr>
        <w:spacing w:after="0"/>
        <w:jc w:val="both"/>
        <w:outlineLvl w:val="0"/>
        <w:rPr>
          <w:rFonts w:ascii="Arial" w:hAnsi="Arial" w:cs="Arial"/>
          <w:b/>
        </w:rPr>
      </w:pPr>
    </w:p>
    <w:tbl>
      <w:tblPr>
        <w:tblW w:w="945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16"/>
        <w:gridCol w:w="5135"/>
      </w:tblGrid>
      <w:tr w:rsidR="00D91247">
        <w:trPr>
          <w:trHeight w:val="1116"/>
        </w:trPr>
        <w:tc>
          <w:tcPr>
            <w:tcW w:w="4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247" w:rsidRDefault="005140B2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131060" cy="57277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6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247" w:rsidRDefault="005140B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Conselho Superior Acadêmico – CONSEA</w:t>
            </w:r>
          </w:p>
          <w:p w:rsidR="00D91247" w:rsidRDefault="005140B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Câmara de Pesquisa e Extensão - CPE</w:t>
            </w:r>
          </w:p>
        </w:tc>
      </w:tr>
      <w:tr w:rsidR="00D91247">
        <w:trPr>
          <w:trHeight w:val="340"/>
        </w:trPr>
        <w:tc>
          <w:tcPr>
            <w:tcW w:w="4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247" w:rsidRDefault="005140B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Processo: </w:t>
            </w:r>
            <w:r>
              <w:rPr>
                <w:rFonts w:ascii="Arial" w:hAnsi="Arial"/>
              </w:rPr>
              <w:t>23118.004220/2017-47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247" w:rsidRDefault="005140B2">
            <w:pPr>
              <w:spacing w:after="0"/>
            </w:pPr>
            <w:r>
              <w:rPr>
                <w:rFonts w:ascii="Arial" w:hAnsi="Arial" w:cs="Arial"/>
                <w:b/>
              </w:rPr>
              <w:t xml:space="preserve">Parecer: </w:t>
            </w:r>
            <w:r>
              <w:rPr>
                <w:rFonts w:ascii="Arial" w:hAnsi="Arial" w:cs="Arial"/>
              </w:rPr>
              <w:t>2340/CPE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</w:p>
        </w:tc>
        <w:proofErr w:type="gramEnd"/>
      </w:tr>
      <w:tr w:rsidR="00D91247">
        <w:trPr>
          <w:trHeight w:val="340"/>
        </w:trPr>
        <w:tc>
          <w:tcPr>
            <w:tcW w:w="9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247" w:rsidRDefault="005140B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Assunto: </w:t>
            </w:r>
            <w:r>
              <w:rPr>
                <w:rFonts w:ascii="Arial" w:hAnsi="Arial"/>
              </w:rPr>
              <w:t>“Trupe dos Conspiradores: pesquisa e prática em encenação e em atuação”</w:t>
            </w:r>
          </w:p>
        </w:tc>
      </w:tr>
      <w:tr w:rsidR="00D91247">
        <w:trPr>
          <w:trHeight w:val="325"/>
        </w:trPr>
        <w:tc>
          <w:tcPr>
            <w:tcW w:w="9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247" w:rsidRDefault="005140B2">
            <w:pPr>
              <w:spacing w:after="0"/>
            </w:pPr>
            <w:r>
              <w:rPr>
                <w:rFonts w:ascii="Arial" w:hAnsi="Arial" w:cs="Arial"/>
                <w:b/>
              </w:rPr>
              <w:t>Interessado</w:t>
            </w:r>
            <w:r>
              <w:rPr>
                <w:rFonts w:ascii="Arial" w:hAnsi="Arial" w:cs="Arial"/>
              </w:rPr>
              <w:t xml:space="preserve">: </w:t>
            </w:r>
            <w:bookmarkStart w:id="0" w:name="__DdeLink__1953_982268268"/>
            <w:bookmarkEnd w:id="0"/>
            <w:proofErr w:type="spellStart"/>
            <w:r>
              <w:rPr>
                <w:rFonts w:ascii="Arial" w:hAnsi="Arial"/>
              </w:rPr>
              <w:t>Prof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Dr</w:t>
            </w:r>
            <w:proofErr w:type="spellEnd"/>
            <w:r>
              <w:rPr>
                <w:rFonts w:ascii="Arial" w:hAnsi="Arial"/>
              </w:rPr>
              <w:t xml:space="preserve"> Luciano Flávio de </w:t>
            </w:r>
            <w:r>
              <w:rPr>
                <w:rFonts w:ascii="Arial" w:hAnsi="Arial"/>
              </w:rPr>
              <w:t>Oliveira</w:t>
            </w:r>
          </w:p>
        </w:tc>
      </w:tr>
      <w:tr w:rsidR="00D91247">
        <w:trPr>
          <w:trHeight w:val="356"/>
        </w:trPr>
        <w:tc>
          <w:tcPr>
            <w:tcW w:w="9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247" w:rsidRDefault="005140B2">
            <w:pPr>
              <w:spacing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Relator(</w:t>
            </w:r>
            <w:proofErr w:type="gramEnd"/>
            <w:r>
              <w:rPr>
                <w:rFonts w:ascii="Arial" w:hAnsi="Arial" w:cs="Arial"/>
                <w:b/>
              </w:rPr>
              <w:t xml:space="preserve">a): </w:t>
            </w:r>
            <w:r>
              <w:rPr>
                <w:rFonts w:ascii="Arial" w:hAnsi="Arial" w:cs="Arial"/>
              </w:rPr>
              <w:t xml:space="preserve">Conselheiro </w:t>
            </w:r>
            <w:r>
              <w:rPr>
                <w:rFonts w:ascii="Arial" w:hAnsi="Arial"/>
              </w:rPr>
              <w:t xml:space="preserve">Prof. Dr. </w:t>
            </w:r>
            <w:proofErr w:type="spellStart"/>
            <w:r>
              <w:rPr>
                <w:rFonts w:ascii="Arial" w:hAnsi="Arial"/>
              </w:rPr>
              <w:t>Antonio</w:t>
            </w:r>
            <w:proofErr w:type="spellEnd"/>
            <w:r>
              <w:rPr>
                <w:rFonts w:ascii="Arial" w:hAnsi="Arial"/>
              </w:rPr>
              <w:t xml:space="preserve"> Coutinho Neto</w:t>
            </w:r>
          </w:p>
        </w:tc>
      </w:tr>
    </w:tbl>
    <w:p w:rsidR="00D91247" w:rsidRDefault="00D91247">
      <w:pPr>
        <w:spacing w:after="0"/>
        <w:ind w:firstLine="720"/>
        <w:jc w:val="both"/>
        <w:outlineLvl w:val="0"/>
        <w:rPr>
          <w:rFonts w:ascii="Arial" w:hAnsi="Arial" w:cs="Arial"/>
          <w:b/>
        </w:rPr>
      </w:pPr>
    </w:p>
    <w:p w:rsidR="00D91247" w:rsidRDefault="005140B2">
      <w:pPr>
        <w:spacing w:after="0"/>
        <w:ind w:firstLine="7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– Relatório</w:t>
      </w:r>
    </w:p>
    <w:p w:rsidR="00D91247" w:rsidRDefault="00D91247">
      <w:pPr>
        <w:spacing w:after="0"/>
        <w:ind w:firstLine="720"/>
        <w:jc w:val="both"/>
        <w:outlineLvl w:val="0"/>
        <w:rPr>
          <w:rFonts w:ascii="Arial" w:hAnsi="Arial" w:cs="Arial"/>
          <w:b/>
        </w:rPr>
      </w:pPr>
    </w:p>
    <w:p w:rsidR="00D91247" w:rsidRDefault="005140B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processo trata da proposta de projeto de extensão </w:t>
      </w:r>
      <w:r>
        <w:rPr>
          <w:rFonts w:ascii="Arial" w:hAnsi="Arial"/>
        </w:rPr>
        <w:t>“Trupe dos Conspiradores: pesquisa e prática em encenação e em atuação”</w:t>
      </w:r>
      <w:r>
        <w:rPr>
          <w:rFonts w:ascii="Arial" w:hAnsi="Arial" w:cs="Arial"/>
        </w:rPr>
        <w:t xml:space="preserve">, junto à Universidade Federal de </w:t>
      </w:r>
      <w:r>
        <w:rPr>
          <w:rFonts w:ascii="Arial" w:hAnsi="Arial" w:cs="Arial"/>
        </w:rPr>
        <w:t xml:space="preserve">Rondônia. Consta de Memorando 106/2017/DARTES (fl.01); proposta de Projeto de Extensão Universitária (fls.01-09); Declaração da Fundação Palácio das Artes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fl.10); Termos de Adesão Voluntária (fl.11); Parecer do DARTES (fls.12-13); Ata do DARTES (fls.14-1</w:t>
      </w:r>
      <w:r>
        <w:rPr>
          <w:rFonts w:ascii="Arial" w:hAnsi="Arial" w:cs="Arial"/>
        </w:rPr>
        <w:t>5); Parecer do Departamento de Libras (fls.16-17); Ata do Núcleo de Ciências Humanas (fls.18-21); Despacho N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240/2017 PROCEA (fl.22); Certidão de extensão n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190/2017(fl.23); Despacho N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707/2017 PROCEA (fl.24); Relatório parcial do projeto (fls.25-27); At</w:t>
      </w:r>
      <w:r>
        <w:rPr>
          <w:rFonts w:ascii="Arial" w:hAnsi="Arial" w:cs="Arial"/>
        </w:rPr>
        <w:t>a do DARTES (fls. 28-29); Despacho N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02/2018/DARTES (fl.30); proposta de Projeto de Extensão Universitária (fls.31-38); e-mail coordenação de extensão (fl.34); resposta ao e-mail coordenação de extensão (fl.35); Certidão de extensão n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190/2017-</w:t>
      </w:r>
      <w:proofErr w:type="gramStart"/>
      <w:r>
        <w:rPr>
          <w:rFonts w:ascii="Arial" w:hAnsi="Arial" w:cs="Arial"/>
        </w:rPr>
        <w:t>retificada(</w:t>
      </w:r>
      <w:proofErr w:type="gramEnd"/>
      <w:r>
        <w:rPr>
          <w:rFonts w:ascii="Arial" w:hAnsi="Arial" w:cs="Arial"/>
        </w:rPr>
        <w:t>fl.41); Declaração de aprovação de relatório parcial (fl.42); Despacho n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06/2018-DEC/PROCEA (fl.43); Relatório parcial do projeto (fls.44-46); proposta de Projeto de Extensão Universitária (fls.47-52); Ata do DARTES (fls.53-54); despacho 07/2018/DARTES (f</w:t>
      </w:r>
      <w:r>
        <w:rPr>
          <w:rFonts w:ascii="Arial" w:hAnsi="Arial" w:cs="Arial"/>
        </w:rPr>
        <w:t>l.55); Declaração de aprovação de relatório parcial (fl.56); Despacho N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44/2018-DEC/PROCEA (fl.57); Ata do DARTES (fls.58-59); despacho 09/2018/DARTES (fl.60); Despacho N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195/2018-DEC/PROCEA (fl.61); Despacho 0557/2018/SECONS (fl.62); E-mail SECONS (fl.6</w:t>
      </w:r>
      <w:r>
        <w:rPr>
          <w:rFonts w:ascii="Arial" w:hAnsi="Arial" w:cs="Arial"/>
        </w:rPr>
        <w:t>3); Despacho 0597/2018/SECONS.</w:t>
      </w:r>
    </w:p>
    <w:p w:rsidR="00D91247" w:rsidRDefault="005140B2">
      <w:pPr>
        <w:spacing w:after="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 – Análise</w:t>
      </w:r>
    </w:p>
    <w:p w:rsidR="00D91247" w:rsidRDefault="00D91247">
      <w:pPr>
        <w:spacing w:after="0"/>
        <w:jc w:val="both"/>
        <w:outlineLvl w:val="0"/>
        <w:rPr>
          <w:rFonts w:ascii="Arial" w:hAnsi="Arial" w:cs="Arial"/>
          <w:b/>
        </w:rPr>
      </w:pPr>
    </w:p>
    <w:p w:rsidR="00D91247" w:rsidRDefault="005140B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processo tem como objetivo a edição do projeto de extensão </w:t>
      </w:r>
      <w:r>
        <w:rPr>
          <w:rFonts w:ascii="Arial" w:hAnsi="Arial"/>
        </w:rPr>
        <w:t>“Trupe dos Conspiradores: pesquisa e prática em encenação e em atuação”, com a coordenação do Prof. Dr. Luciano Flávio de Oliveira.</w:t>
      </w:r>
      <w:r>
        <w:rPr>
          <w:rFonts w:ascii="Arial" w:hAnsi="Arial" w:cs="Arial"/>
        </w:rPr>
        <w:t xml:space="preserve"> O proces</w:t>
      </w:r>
      <w:r>
        <w:rPr>
          <w:rFonts w:ascii="Arial" w:hAnsi="Arial" w:cs="Arial"/>
        </w:rPr>
        <w:t>so está instruído de forma a atender a resolução 226/CONSEA de 17/12/2009.</w:t>
      </w:r>
    </w:p>
    <w:p w:rsidR="00D91247" w:rsidRDefault="005140B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 proponente tem a expertise para execução do projeto de extensão. O projeto esta sendo executado desde março de 2018.</w:t>
      </w:r>
    </w:p>
    <w:p w:rsidR="00D91247" w:rsidRDefault="005140B2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Fica demonstrada a importância da </w:t>
      </w:r>
      <w:proofErr w:type="gramStart"/>
      <w:r>
        <w:rPr>
          <w:rFonts w:ascii="Arial" w:hAnsi="Arial" w:cs="Arial"/>
        </w:rPr>
        <w:t>implementação</w:t>
      </w:r>
      <w:proofErr w:type="gramEnd"/>
      <w:r>
        <w:rPr>
          <w:rFonts w:ascii="Arial" w:hAnsi="Arial" w:cs="Arial"/>
        </w:rPr>
        <w:t xml:space="preserve"> do Projeto de </w:t>
      </w:r>
      <w:r>
        <w:rPr>
          <w:rFonts w:ascii="Arial" w:hAnsi="Arial" w:cs="Arial"/>
        </w:rPr>
        <w:t xml:space="preserve">Extensão, que venha contribuir para o aumento da integração universitária com os profissionais atuantes na área. O incentivo a ampliar e difundir conhecimento artístico para as comunidades de forma geral. A educação para a Arte deve ser estimulada sempre, </w:t>
      </w:r>
      <w:r>
        <w:rPr>
          <w:rFonts w:ascii="Arial" w:hAnsi="Arial" w:cs="Arial"/>
        </w:rPr>
        <w:t xml:space="preserve">a ciências cênicas melhoram a interação do indivíduo trabalhando a expressão corporal e psicológica, e é preciso cultivar essa semente nos alunos, professores e comunidade para que possamos ter um amanhã melhor. </w:t>
      </w:r>
    </w:p>
    <w:p w:rsidR="00D91247" w:rsidRDefault="005140B2">
      <w:pPr>
        <w:spacing w:after="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 – Parecer</w:t>
      </w:r>
    </w:p>
    <w:p w:rsidR="00D91247" w:rsidRDefault="00D91247">
      <w:pPr>
        <w:spacing w:after="0"/>
        <w:jc w:val="both"/>
        <w:outlineLvl w:val="0"/>
        <w:rPr>
          <w:rFonts w:ascii="Arial" w:hAnsi="Arial" w:cs="Arial"/>
          <w:b/>
        </w:rPr>
      </w:pPr>
    </w:p>
    <w:p w:rsidR="00D91247" w:rsidRDefault="005140B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do exposto sou de par</w:t>
      </w:r>
      <w:r>
        <w:rPr>
          <w:rFonts w:ascii="Arial" w:hAnsi="Arial" w:cs="Arial"/>
        </w:rPr>
        <w:t xml:space="preserve">ecer </w:t>
      </w:r>
      <w:r>
        <w:rPr>
          <w:rFonts w:ascii="Arial" w:hAnsi="Arial" w:cs="Arial"/>
          <w:b/>
        </w:rPr>
        <w:t>favorável</w:t>
      </w:r>
      <w:r>
        <w:rPr>
          <w:rFonts w:ascii="Arial" w:hAnsi="Arial" w:cs="Arial"/>
        </w:rPr>
        <w:t xml:space="preserve"> para a ocorrência deste, por entender a importância do Projeto de Extensão: </w:t>
      </w:r>
      <w:r>
        <w:rPr>
          <w:rFonts w:ascii="Arial" w:hAnsi="Arial"/>
        </w:rPr>
        <w:t>“Trupe dos Conspiradores: pesquisa e prática em encenação e em atuação”, que vem incentivar, divulgar e melhorar as práticas em ciências cênicas, sendo de grande val</w:t>
      </w:r>
      <w:r>
        <w:rPr>
          <w:rFonts w:ascii="Arial" w:hAnsi="Arial"/>
        </w:rPr>
        <w:t xml:space="preserve">or para a sociedade e comunidade acadêmica </w:t>
      </w:r>
      <w:r>
        <w:rPr>
          <w:rFonts w:ascii="Arial" w:hAnsi="Arial" w:cs="Arial"/>
        </w:rPr>
        <w:t xml:space="preserve">desta IFES. </w:t>
      </w:r>
    </w:p>
    <w:p w:rsidR="00D91247" w:rsidRDefault="005140B2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Salvo melhor juízo, é o parecer.</w:t>
      </w:r>
    </w:p>
    <w:p w:rsidR="00D91247" w:rsidRDefault="005140B2">
      <w:pPr>
        <w:tabs>
          <w:tab w:val="left" w:pos="1740"/>
          <w:tab w:val="left" w:pos="2805"/>
          <w:tab w:val="right" w:pos="830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91247" w:rsidRDefault="00D91247">
      <w:pPr>
        <w:tabs>
          <w:tab w:val="left" w:pos="1740"/>
          <w:tab w:val="left" w:pos="2805"/>
          <w:tab w:val="right" w:pos="8306"/>
        </w:tabs>
        <w:spacing w:after="0"/>
        <w:ind w:firstLine="720"/>
        <w:jc w:val="right"/>
        <w:rPr>
          <w:rFonts w:ascii="Arial" w:hAnsi="Arial" w:cs="Arial"/>
        </w:rPr>
      </w:pPr>
    </w:p>
    <w:p w:rsidR="00D91247" w:rsidRDefault="005140B2">
      <w:pPr>
        <w:tabs>
          <w:tab w:val="left" w:pos="1740"/>
          <w:tab w:val="left" w:pos="2805"/>
          <w:tab w:val="right" w:pos="8306"/>
        </w:tabs>
        <w:spacing w:after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Porto Velho, 01 de outubro de </w:t>
      </w:r>
      <w:proofErr w:type="gramStart"/>
      <w:r>
        <w:rPr>
          <w:rFonts w:ascii="Arial" w:hAnsi="Arial" w:cs="Arial"/>
        </w:rPr>
        <w:t>2018</w:t>
      </w:r>
      <w:proofErr w:type="gramEnd"/>
    </w:p>
    <w:p w:rsidR="00D91247" w:rsidRDefault="00D91247">
      <w:pPr>
        <w:spacing w:after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rPr>
          <w:rFonts w:ascii="Arial" w:hAnsi="Arial" w:cs="Arial"/>
        </w:rPr>
      </w:pPr>
    </w:p>
    <w:p w:rsidR="00D91247" w:rsidRDefault="005140B2">
      <w:pPr>
        <w:spacing w:after="0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D91247" w:rsidRDefault="005140B2">
      <w:pPr>
        <w:spacing w:after="0"/>
        <w:ind w:firstLine="567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Prof. Dr. </w:t>
      </w: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Coutinho Neto</w:t>
      </w:r>
    </w:p>
    <w:p w:rsidR="00D91247" w:rsidRDefault="005140B2">
      <w:pPr>
        <w:spacing w:after="0"/>
        <w:ind w:firstLine="567"/>
        <w:jc w:val="center"/>
        <w:outlineLvl w:val="0"/>
      </w:pPr>
      <w:r>
        <w:rPr>
          <w:rFonts w:ascii="Arial" w:hAnsi="Arial" w:cs="Arial"/>
        </w:rPr>
        <w:t>Professor do DEPMED – SIAPE 1854086</w:t>
      </w:r>
    </w:p>
    <w:p w:rsidR="00D91247" w:rsidRDefault="00D91247">
      <w:pPr>
        <w:spacing w:after="0"/>
        <w:ind w:firstLine="567"/>
        <w:jc w:val="center"/>
        <w:outlineLvl w:val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jc w:val="center"/>
        <w:outlineLvl w:val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jc w:val="center"/>
        <w:outlineLvl w:val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jc w:val="center"/>
        <w:outlineLvl w:val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jc w:val="center"/>
        <w:outlineLvl w:val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jc w:val="center"/>
        <w:outlineLvl w:val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jc w:val="center"/>
        <w:outlineLvl w:val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jc w:val="center"/>
        <w:outlineLvl w:val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jc w:val="center"/>
        <w:outlineLvl w:val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jc w:val="center"/>
        <w:outlineLvl w:val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jc w:val="center"/>
        <w:outlineLvl w:val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jc w:val="center"/>
        <w:outlineLvl w:val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jc w:val="center"/>
        <w:outlineLvl w:val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jc w:val="center"/>
        <w:outlineLvl w:val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jc w:val="center"/>
        <w:outlineLvl w:val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jc w:val="center"/>
        <w:outlineLvl w:val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jc w:val="center"/>
        <w:outlineLvl w:val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jc w:val="center"/>
        <w:outlineLvl w:val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jc w:val="center"/>
        <w:outlineLvl w:val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jc w:val="center"/>
        <w:outlineLvl w:val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jc w:val="center"/>
        <w:outlineLvl w:val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jc w:val="center"/>
        <w:outlineLvl w:val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jc w:val="center"/>
        <w:outlineLvl w:val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jc w:val="center"/>
        <w:outlineLvl w:val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jc w:val="center"/>
        <w:outlineLvl w:val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jc w:val="center"/>
        <w:outlineLvl w:val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jc w:val="center"/>
        <w:outlineLvl w:val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jc w:val="center"/>
        <w:outlineLvl w:val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jc w:val="center"/>
        <w:outlineLvl w:val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jc w:val="center"/>
        <w:outlineLvl w:val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jc w:val="center"/>
        <w:outlineLvl w:val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jc w:val="center"/>
        <w:outlineLvl w:val="0"/>
        <w:rPr>
          <w:rFonts w:ascii="Arial" w:hAnsi="Arial" w:cs="Arial"/>
        </w:rPr>
      </w:pPr>
    </w:p>
    <w:p w:rsidR="00D91247" w:rsidRDefault="00D91247">
      <w:pPr>
        <w:spacing w:after="0"/>
        <w:ind w:firstLine="567"/>
        <w:jc w:val="center"/>
        <w:rPr>
          <w:rFonts w:ascii="Arial" w:hAnsi="Arial" w:cs="Arial"/>
        </w:rPr>
      </w:pPr>
    </w:p>
    <w:tbl>
      <w:tblPr>
        <w:tblW w:w="983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4650"/>
        <w:gridCol w:w="5180"/>
      </w:tblGrid>
      <w:tr w:rsidR="00D91247">
        <w:trPr>
          <w:trHeight w:val="904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</w:tcMar>
          </w:tcPr>
          <w:p w:rsidR="00D91247" w:rsidRDefault="005140B2">
            <w:pPr>
              <w:pStyle w:val="Ttulo8"/>
              <w:snapToGrid w:val="0"/>
              <w:spacing w:before="0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lastRenderedPageBreak/>
              <w:drawing>
                <wp:inline distT="0" distB="0" distL="0" distR="0">
                  <wp:extent cx="2940050" cy="571500"/>
                  <wp:effectExtent l="0" t="0" r="0" b="0"/>
                  <wp:docPr id="2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:rsidR="00D91247" w:rsidRDefault="00D91247">
            <w:pPr>
              <w:snapToGrid w:val="0"/>
              <w:rPr>
                <w:rFonts w:ascii="Arial" w:hAnsi="Arial" w:cs="Arial"/>
                <w:b/>
                <w:bCs/>
                <w:lang w:bidi="hi-IN"/>
              </w:rPr>
            </w:pPr>
          </w:p>
          <w:p w:rsidR="00D91247" w:rsidRDefault="005140B2">
            <w:pPr>
              <w:tabs>
                <w:tab w:val="left" w:pos="0"/>
              </w:tabs>
              <w:snapToGrid w:val="0"/>
              <w:spacing w:line="360" w:lineRule="auto"/>
              <w:ind w:left="57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Conselho Superior Acadêmico- CONSEA</w:t>
            </w:r>
          </w:p>
          <w:p w:rsidR="00D91247" w:rsidRDefault="00D912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1247">
        <w:trPr>
          <w:cantSplit/>
          <w:trHeight w:val="112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D91247" w:rsidRDefault="00D9124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1247" w:rsidRDefault="005140B2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Câmara de Pesquisa e Extensão - 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bidi="hi-IN"/>
              </w:rPr>
              <w:t>CPE</w:t>
            </w:r>
          </w:p>
          <w:p w:rsidR="00D91247" w:rsidRDefault="00D91247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</w:tc>
        <w:tc>
          <w:tcPr>
            <w:tcW w:w="5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:rsidR="00D91247" w:rsidRDefault="00D91247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  <w:p w:rsidR="00D91247" w:rsidRDefault="005140B2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  <w:r>
              <w:rPr>
                <w:rFonts w:ascii="Arial" w:eastAsia="Arial" w:hAnsi="Arial" w:cs="Arial"/>
                <w:b/>
                <w:bCs/>
                <w:iCs/>
                <w:lang w:bidi="hi-IN"/>
              </w:rPr>
              <w:t>Da Presidência dos Conselhos Superiores</w:t>
            </w:r>
          </w:p>
          <w:p w:rsidR="00D91247" w:rsidRDefault="00D91247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  <w:p w:rsidR="00D91247" w:rsidRDefault="00D91247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  <w:p w:rsidR="00D91247" w:rsidRDefault="00D91247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  <w:p w:rsidR="00D91247" w:rsidRDefault="005140B2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  <w:r>
              <w:rPr>
                <w:rFonts w:ascii="Arial" w:eastAsia="Arial" w:hAnsi="Arial" w:cs="Arial"/>
                <w:b/>
                <w:bCs/>
                <w:iCs/>
                <w:lang w:bidi="hi-IN"/>
              </w:rPr>
              <w:t>HOMOLOGADO EM 10/10/2018</w:t>
            </w:r>
            <w:bookmarkStart w:id="1" w:name="_GoBack"/>
            <w:bookmarkEnd w:id="1"/>
          </w:p>
          <w:p w:rsidR="00D91247" w:rsidRDefault="00D91247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  <w:p w:rsidR="00D91247" w:rsidRDefault="00D91247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  <w:p w:rsidR="00D91247" w:rsidRDefault="00D91247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  <w:p w:rsidR="00D91247" w:rsidRDefault="00D91247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</w:tc>
      </w:tr>
      <w:tr w:rsidR="00D91247">
        <w:trPr>
          <w:cantSplit/>
          <w:trHeight w:val="773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D91247" w:rsidRDefault="005140B2">
            <w:pPr>
              <w:spacing w:line="360" w:lineRule="auto"/>
              <w:ind w:right="6"/>
            </w:pPr>
            <w:r>
              <w:rPr>
                <w:rFonts w:ascii="Arial" w:eastAsia="Arial" w:hAnsi="Arial" w:cs="Arial"/>
                <w:b/>
                <w:color w:val="000000"/>
              </w:rPr>
              <w:t>Processo</w:t>
            </w:r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</w:rPr>
              <w:t>23118.004220/2017-47</w:t>
            </w:r>
          </w:p>
        </w:tc>
        <w:tc>
          <w:tcPr>
            <w:tcW w:w="5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:rsidR="00D91247" w:rsidRDefault="00D91247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</w:tc>
      </w:tr>
      <w:tr w:rsidR="00D91247">
        <w:trPr>
          <w:cantSplit/>
          <w:trHeight w:val="200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D91247" w:rsidRDefault="005140B2">
            <w:pPr>
              <w:spacing w:line="360" w:lineRule="auto"/>
              <w:ind w:right="6"/>
            </w:pPr>
            <w:r>
              <w:rPr>
                <w:rFonts w:ascii="Arial" w:eastAsia="Arial" w:hAnsi="Arial" w:cs="Arial"/>
                <w:b/>
              </w:rPr>
              <w:t xml:space="preserve">Parecer: </w:t>
            </w:r>
            <w:r>
              <w:rPr>
                <w:rFonts w:ascii="Arial" w:hAnsi="Arial" w:cs="Arial"/>
              </w:rPr>
              <w:t>2340</w:t>
            </w:r>
            <w:r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</w:rPr>
              <w:t>CPE</w:t>
            </w:r>
          </w:p>
        </w:tc>
        <w:tc>
          <w:tcPr>
            <w:tcW w:w="5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D91247" w:rsidRDefault="00D91247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lang w:bidi="hi-IN"/>
              </w:rPr>
            </w:pPr>
          </w:p>
        </w:tc>
      </w:tr>
      <w:tr w:rsidR="00D91247">
        <w:trPr>
          <w:trHeight w:val="450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:rsidR="00D91247" w:rsidRDefault="005140B2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</w:rPr>
              <w:t>Assunto</w:t>
            </w:r>
            <w:r>
              <w:rPr>
                <w:rFonts w:ascii="Arial" w:hAnsi="Arial" w:cs="Arial"/>
              </w:rPr>
              <w:t xml:space="preserve">: “Trupe dos Conspiradores: pesquisa e prática em encenação e em </w:t>
            </w:r>
            <w:r>
              <w:rPr>
                <w:rFonts w:ascii="Arial" w:hAnsi="Arial" w:cs="Arial"/>
              </w:rPr>
              <w:t>atuação”</w:t>
            </w:r>
          </w:p>
        </w:tc>
      </w:tr>
      <w:tr w:rsidR="00D91247">
        <w:trPr>
          <w:trHeight w:val="296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:rsidR="00D91247" w:rsidRDefault="005140B2">
            <w:r>
              <w:rPr>
                <w:rFonts w:ascii="Arial" w:hAnsi="Arial" w:cs="Arial"/>
                <w:b/>
              </w:rPr>
              <w:t>Interessado</w:t>
            </w:r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Prof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Luciano Flávio de Oliveira</w:t>
            </w:r>
          </w:p>
        </w:tc>
      </w:tr>
      <w:tr w:rsidR="00D91247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:rsidR="00D91247" w:rsidRDefault="005140B2">
            <w:r>
              <w:rPr>
                <w:rFonts w:ascii="Arial" w:hAnsi="Arial" w:cs="Arial"/>
                <w:b/>
              </w:rPr>
              <w:t>Relator</w:t>
            </w:r>
            <w:r>
              <w:rPr>
                <w:rFonts w:ascii="Arial" w:hAnsi="Arial" w:cs="Arial"/>
              </w:rPr>
              <w:t xml:space="preserve">: Conselheiro Prof. Dr. </w:t>
            </w:r>
            <w:proofErr w:type="spellStart"/>
            <w:r>
              <w:rPr>
                <w:rFonts w:ascii="Arial" w:hAnsi="Arial" w:cs="Arial"/>
              </w:rPr>
              <w:t>Antonio</w:t>
            </w:r>
            <w:proofErr w:type="spellEnd"/>
            <w:r>
              <w:rPr>
                <w:rFonts w:ascii="Arial" w:hAnsi="Arial" w:cs="Arial"/>
              </w:rPr>
              <w:t xml:space="preserve"> Coutinho Neto</w:t>
            </w:r>
          </w:p>
        </w:tc>
      </w:tr>
    </w:tbl>
    <w:p w:rsidR="00D91247" w:rsidRDefault="00D91247">
      <w:pPr>
        <w:ind w:right="51"/>
        <w:jc w:val="both"/>
        <w:rPr>
          <w:rFonts w:ascii="Arial" w:hAnsi="Arial" w:cs="Arial"/>
          <w:b/>
          <w:color w:val="000000"/>
        </w:rPr>
      </w:pPr>
    </w:p>
    <w:p w:rsidR="00D91247" w:rsidRDefault="00D91247">
      <w:pPr>
        <w:spacing w:after="0"/>
        <w:ind w:right="51"/>
        <w:jc w:val="both"/>
        <w:rPr>
          <w:rFonts w:ascii="Arial" w:hAnsi="Arial" w:cs="Arial"/>
          <w:b/>
          <w:color w:val="000000"/>
        </w:rPr>
      </w:pPr>
    </w:p>
    <w:p w:rsidR="00D91247" w:rsidRDefault="005140B2">
      <w:pPr>
        <w:spacing w:after="0"/>
        <w:ind w:right="5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Decisão:</w:t>
      </w:r>
    </w:p>
    <w:p w:rsidR="00D91247" w:rsidRDefault="00D91247">
      <w:pPr>
        <w:tabs>
          <w:tab w:val="left" w:pos="534"/>
        </w:tabs>
        <w:spacing w:after="0" w:line="360" w:lineRule="auto"/>
        <w:jc w:val="both"/>
        <w:rPr>
          <w:rFonts w:ascii="Arial" w:hAnsi="Arial" w:cs="Arial"/>
        </w:rPr>
      </w:pPr>
    </w:p>
    <w:p w:rsidR="00D91247" w:rsidRDefault="005140B2">
      <w:pPr>
        <w:tabs>
          <w:tab w:val="left" w:pos="534"/>
        </w:tabs>
        <w:spacing w:after="0" w:line="360" w:lineRule="auto"/>
        <w:jc w:val="both"/>
      </w:pPr>
      <w:r>
        <w:rPr>
          <w:rStyle w:val="Fontepargpadro1"/>
          <w:rFonts w:ascii="Arial" w:hAnsi="Arial" w:cs="Arial"/>
          <w:bCs/>
          <w:color w:val="000000"/>
        </w:rPr>
        <w:t>Na 105ª sessão ordinária, em 04-10-2018,</w:t>
      </w:r>
      <w:r>
        <w:rPr>
          <w:rStyle w:val="Fontepargpadro1"/>
          <w:rFonts w:ascii="Arial" w:hAnsi="Arial" w:cs="Arial"/>
          <w:bCs/>
          <w:color w:val="000000"/>
          <w:lang w:eastAsia="en-US"/>
        </w:rPr>
        <w:t xml:space="preserve"> por unanimidade a câmara acompanha o parecer em tela, cujo relator é de parecer favorável.</w:t>
      </w:r>
    </w:p>
    <w:p w:rsidR="00D91247" w:rsidRDefault="00D91247">
      <w:pPr>
        <w:tabs>
          <w:tab w:val="left" w:pos="-157"/>
          <w:tab w:val="left" w:pos="5022"/>
          <w:tab w:val="left" w:pos="10201"/>
        </w:tabs>
        <w:snapToGrid w:val="0"/>
        <w:spacing w:after="0" w:line="360" w:lineRule="auto"/>
        <w:jc w:val="both"/>
        <w:rPr>
          <w:rStyle w:val="Fontepargpadro1"/>
          <w:rFonts w:ascii="Arial" w:hAnsi="Arial" w:cs="Arial"/>
          <w:bCs/>
          <w:color w:val="000000"/>
          <w:lang w:eastAsia="en-US"/>
        </w:rPr>
      </w:pPr>
    </w:p>
    <w:p w:rsidR="00D91247" w:rsidRDefault="00D91247">
      <w:pPr>
        <w:tabs>
          <w:tab w:val="left" w:pos="534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D91247" w:rsidRDefault="00D91247">
      <w:pPr>
        <w:tabs>
          <w:tab w:val="left" w:pos="534"/>
        </w:tabs>
        <w:spacing w:after="0" w:line="360" w:lineRule="auto"/>
        <w:jc w:val="both"/>
        <w:rPr>
          <w:rFonts w:ascii="Arial" w:hAnsi="Arial" w:cs="Arial"/>
        </w:rPr>
      </w:pPr>
    </w:p>
    <w:p w:rsidR="00D91247" w:rsidRDefault="00D91247">
      <w:pPr>
        <w:tabs>
          <w:tab w:val="left" w:pos="534"/>
        </w:tabs>
        <w:spacing w:after="0" w:line="360" w:lineRule="auto"/>
        <w:jc w:val="both"/>
        <w:rPr>
          <w:rFonts w:ascii="Arial" w:hAnsi="Arial" w:cs="Arial"/>
        </w:rPr>
      </w:pPr>
    </w:p>
    <w:p w:rsidR="00D91247" w:rsidRDefault="00D91247">
      <w:pPr>
        <w:tabs>
          <w:tab w:val="left" w:pos="534"/>
        </w:tabs>
        <w:spacing w:after="0" w:line="360" w:lineRule="auto"/>
        <w:jc w:val="both"/>
        <w:rPr>
          <w:rFonts w:ascii="Arial" w:hAnsi="Arial" w:cs="Arial"/>
        </w:rPr>
      </w:pPr>
    </w:p>
    <w:p w:rsidR="00D91247" w:rsidRDefault="005140B2">
      <w:pPr>
        <w:tabs>
          <w:tab w:val="left" w:pos="534"/>
        </w:tabs>
        <w:spacing w:after="0" w:line="360" w:lineRule="auto"/>
      </w:pPr>
      <w:r>
        <w:rPr>
          <w:rStyle w:val="Fontepargpadro1"/>
          <w:rFonts w:ascii="Arial" w:eastAsia="Arial" w:hAnsi="Arial" w:cs="Arial"/>
          <w:bCs/>
          <w:color w:val="000000"/>
          <w:sz w:val="23"/>
          <w:szCs w:val="23"/>
          <w:lang w:eastAsia="en-US" w:bidi="bn-IN"/>
        </w:rPr>
        <w:t xml:space="preserve">                                                       </w:t>
      </w:r>
      <w:r>
        <w:rPr>
          <w:rStyle w:val="Fontepargpadro1"/>
          <w:rFonts w:ascii="Arial" w:hAnsi="Arial" w:cs="Arial"/>
          <w:bCs/>
          <w:color w:val="000000"/>
          <w:sz w:val="23"/>
          <w:szCs w:val="23"/>
          <w:lang w:eastAsia="en-US"/>
        </w:rPr>
        <w:t xml:space="preserve">Conselheiro Márcio </w:t>
      </w:r>
      <w:proofErr w:type="spellStart"/>
      <w:r>
        <w:rPr>
          <w:rStyle w:val="Fontepargpadro1"/>
          <w:rFonts w:ascii="Arial" w:hAnsi="Arial" w:cs="Arial"/>
          <w:bCs/>
          <w:color w:val="000000"/>
          <w:sz w:val="23"/>
          <w:szCs w:val="23"/>
          <w:lang w:eastAsia="en-US"/>
        </w:rPr>
        <w:t>Secco</w:t>
      </w:r>
      <w:proofErr w:type="spellEnd"/>
      <w:r>
        <w:rPr>
          <w:rStyle w:val="Fontepargpadro1"/>
          <w:rFonts w:ascii="Arial" w:hAnsi="Arial" w:cs="Arial"/>
          <w:bCs/>
          <w:color w:val="000000"/>
          <w:sz w:val="23"/>
          <w:szCs w:val="23"/>
          <w:lang w:eastAsia="en-US"/>
        </w:rPr>
        <w:t xml:space="preserve">                                                      </w:t>
      </w:r>
    </w:p>
    <w:p w:rsidR="00D91247" w:rsidRDefault="005140B2">
      <w:pPr>
        <w:tabs>
          <w:tab w:val="left" w:pos="534"/>
        </w:tabs>
        <w:spacing w:after="0" w:line="360" w:lineRule="auto"/>
        <w:jc w:val="center"/>
        <w:outlineLvl w:val="0"/>
        <w:rPr>
          <w:rFonts w:ascii="Arial" w:hAnsi="Arial" w:cs="Arial"/>
        </w:rPr>
      </w:pPr>
      <w:r>
        <w:rPr>
          <w:rStyle w:val="Fontepargpadro1"/>
          <w:rFonts w:ascii="Arial" w:eastAsia="Arial" w:hAnsi="Arial" w:cs="Arial"/>
          <w:bCs/>
          <w:color w:val="000000"/>
          <w:sz w:val="23"/>
          <w:szCs w:val="23"/>
          <w:lang w:eastAsia="en-US"/>
        </w:rPr>
        <w:t xml:space="preserve"> </w:t>
      </w:r>
      <w:r>
        <w:rPr>
          <w:rStyle w:val="Fontepargpadro1"/>
          <w:rFonts w:ascii="Arial" w:eastAsia="Arial" w:hAnsi="Arial" w:cs="Arial"/>
          <w:bCs/>
          <w:color w:val="000000"/>
          <w:sz w:val="23"/>
          <w:szCs w:val="23"/>
          <w:lang w:eastAsia="en-US"/>
        </w:rPr>
        <w:tab/>
      </w:r>
      <w:r>
        <w:rPr>
          <w:rStyle w:val="Fontepargpadro1"/>
          <w:rFonts w:ascii="Arial" w:hAnsi="Arial" w:cs="Arial"/>
          <w:bCs/>
          <w:color w:val="000000"/>
          <w:sz w:val="23"/>
          <w:szCs w:val="23"/>
          <w:lang w:eastAsia="en-US"/>
        </w:rPr>
        <w:t xml:space="preserve">Presidente </w:t>
      </w:r>
    </w:p>
    <w:p w:rsidR="00D91247" w:rsidRDefault="00D91247">
      <w:pPr>
        <w:tabs>
          <w:tab w:val="left" w:pos="534"/>
        </w:tabs>
        <w:spacing w:after="0" w:line="360" w:lineRule="auto"/>
        <w:jc w:val="center"/>
        <w:outlineLvl w:val="0"/>
        <w:rPr>
          <w:rStyle w:val="Fontepargpadro1"/>
          <w:rFonts w:ascii="Arial" w:hAnsi="Arial" w:cs="Arial"/>
          <w:bCs/>
          <w:color w:val="000000"/>
          <w:sz w:val="23"/>
          <w:szCs w:val="23"/>
          <w:lang w:eastAsia="en-US"/>
        </w:rPr>
      </w:pPr>
    </w:p>
    <w:sectPr w:rsidR="00D91247">
      <w:footerReference w:type="default" r:id="rId8"/>
      <w:pgSz w:w="11906" w:h="16838"/>
      <w:pgMar w:top="851" w:right="1361" w:bottom="2181" w:left="1361" w:header="0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40B2">
      <w:pPr>
        <w:spacing w:after="0"/>
      </w:pPr>
      <w:r>
        <w:separator/>
      </w:r>
    </w:p>
  </w:endnote>
  <w:endnote w:type="continuationSeparator" w:id="0">
    <w:p w:rsidR="00000000" w:rsidRDefault="005140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47" w:rsidRDefault="00D91247">
    <w:pPr>
      <w:pStyle w:val="Rodap"/>
    </w:pPr>
  </w:p>
  <w:tbl>
    <w:tblPr>
      <w:tblW w:w="9188" w:type="dxa"/>
      <w:tblInd w:w="111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98" w:type="dxa"/>
      </w:tblCellMar>
      <w:tblLook w:val="04A0" w:firstRow="1" w:lastRow="0" w:firstColumn="1" w:lastColumn="0" w:noHBand="0" w:noVBand="1"/>
    </w:tblPr>
    <w:tblGrid>
      <w:gridCol w:w="3122"/>
      <w:gridCol w:w="3572"/>
      <w:gridCol w:w="2494"/>
    </w:tblGrid>
    <w:tr w:rsidR="00D91247">
      <w:tc>
        <w:tcPr>
          <w:tcW w:w="3122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98" w:type="dxa"/>
          </w:tcMar>
        </w:tcPr>
        <w:p w:rsidR="00D91247" w:rsidRDefault="005140B2">
          <w:pPr>
            <w:pStyle w:val="Rodap"/>
            <w:snapToGrid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Câmara de Pesquisa e Extensão</w:t>
          </w:r>
        </w:p>
      </w:tc>
      <w:tc>
        <w:tcPr>
          <w:tcW w:w="3572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98" w:type="dxa"/>
          </w:tcMar>
        </w:tcPr>
        <w:p w:rsidR="00D91247" w:rsidRDefault="005140B2">
          <w:pPr>
            <w:pStyle w:val="Rodap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Processo 23118.004220/2017-47</w:t>
          </w:r>
        </w:p>
      </w:tc>
      <w:tc>
        <w:tcPr>
          <w:tcW w:w="249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98" w:type="dxa"/>
          </w:tcMar>
        </w:tcPr>
        <w:p w:rsidR="00D91247" w:rsidRDefault="005140B2">
          <w:pPr>
            <w:pStyle w:val="Rodap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Parecer: 2340/CPE</w:t>
          </w:r>
        </w:p>
      </w:tc>
    </w:tr>
  </w:tbl>
  <w:p w:rsidR="00D91247" w:rsidRDefault="00D912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40B2">
      <w:pPr>
        <w:spacing w:after="0"/>
      </w:pPr>
      <w:r>
        <w:separator/>
      </w:r>
    </w:p>
  </w:footnote>
  <w:footnote w:type="continuationSeparator" w:id="0">
    <w:p w:rsidR="00000000" w:rsidRDefault="005140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47"/>
    <w:rsid w:val="005140B2"/>
    <w:rsid w:val="00D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DF"/>
    <w:pPr>
      <w:spacing w:after="200"/>
    </w:pPr>
    <w:rPr>
      <w:color w:val="00000A"/>
      <w:sz w:val="24"/>
      <w:szCs w:val="24"/>
      <w:lang w:eastAsia="ja-JP"/>
    </w:rPr>
  </w:style>
  <w:style w:type="paragraph" w:styleId="Ttulo8">
    <w:name w:val="heading 8"/>
    <w:basedOn w:val="Normal"/>
    <w:next w:val="Normal"/>
    <w:qFormat/>
    <w:pPr>
      <w:keepNext/>
      <w:keepLines/>
      <w:suppressAutoHyphens/>
      <w:spacing w:before="200" w:after="0"/>
      <w:outlineLvl w:val="7"/>
    </w:pPr>
    <w:rPr>
      <w:rFonts w:cs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1E6F0D"/>
    <w:rPr>
      <w:sz w:val="24"/>
      <w:szCs w:val="24"/>
      <w:lang w:eastAsia="ja-JP"/>
    </w:rPr>
  </w:style>
  <w:style w:type="character" w:customStyle="1" w:styleId="RodapChar">
    <w:name w:val="Rodapé Char"/>
    <w:link w:val="Rodap"/>
    <w:uiPriority w:val="99"/>
    <w:qFormat/>
    <w:rsid w:val="001E6F0D"/>
    <w:rPr>
      <w:sz w:val="24"/>
      <w:szCs w:val="24"/>
      <w:lang w:eastAsia="ja-JP"/>
    </w:rPr>
  </w:style>
  <w:style w:type="character" w:customStyle="1" w:styleId="TextodebaloChar">
    <w:name w:val="Texto de balão Char"/>
    <w:link w:val="Textodebalo"/>
    <w:uiPriority w:val="99"/>
    <w:semiHidden/>
    <w:qFormat/>
    <w:rsid w:val="0051472E"/>
    <w:rPr>
      <w:rFonts w:ascii="Lucida Grande" w:hAnsi="Lucida Grande"/>
      <w:sz w:val="18"/>
      <w:szCs w:val="18"/>
      <w:lang w:eastAsia="ja-JP"/>
    </w:rPr>
  </w:style>
  <w:style w:type="character" w:styleId="Nmerodepgina">
    <w:name w:val="page number"/>
    <w:uiPriority w:val="99"/>
    <w:semiHidden/>
    <w:unhideWhenUsed/>
    <w:qFormat/>
    <w:rsid w:val="0075523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Fontepargpadro1">
    <w:name w:val="Fonte parág. padrão1"/>
    <w:qFormat/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1E6F0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1E6F0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1472E"/>
    <w:pPr>
      <w:spacing w:after="0"/>
    </w:pPr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78452B"/>
    <w:rPr>
      <w:rFonts w:ascii="Times New Roman" w:hAnsi="Times New Roman"/>
    </w:rPr>
  </w:style>
  <w:style w:type="paragraph" w:customStyle="1" w:styleId="Contedodoquadro">
    <w:name w:val="Conteúdo do quadro"/>
    <w:basedOn w:val="Normal"/>
    <w:qFormat/>
  </w:style>
  <w:style w:type="paragraph" w:customStyle="1" w:styleId="WW-Padro">
    <w:name w:val="WW-Padrão"/>
    <w:qFormat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DF"/>
    <w:pPr>
      <w:spacing w:after="200"/>
    </w:pPr>
    <w:rPr>
      <w:color w:val="00000A"/>
      <w:sz w:val="24"/>
      <w:szCs w:val="24"/>
      <w:lang w:eastAsia="ja-JP"/>
    </w:rPr>
  </w:style>
  <w:style w:type="paragraph" w:styleId="Ttulo8">
    <w:name w:val="heading 8"/>
    <w:basedOn w:val="Normal"/>
    <w:next w:val="Normal"/>
    <w:qFormat/>
    <w:pPr>
      <w:keepNext/>
      <w:keepLines/>
      <w:suppressAutoHyphens/>
      <w:spacing w:before="200" w:after="0"/>
      <w:outlineLvl w:val="7"/>
    </w:pPr>
    <w:rPr>
      <w:rFonts w:cs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1E6F0D"/>
    <w:rPr>
      <w:sz w:val="24"/>
      <w:szCs w:val="24"/>
      <w:lang w:eastAsia="ja-JP"/>
    </w:rPr>
  </w:style>
  <w:style w:type="character" w:customStyle="1" w:styleId="RodapChar">
    <w:name w:val="Rodapé Char"/>
    <w:link w:val="Rodap"/>
    <w:uiPriority w:val="99"/>
    <w:qFormat/>
    <w:rsid w:val="001E6F0D"/>
    <w:rPr>
      <w:sz w:val="24"/>
      <w:szCs w:val="24"/>
      <w:lang w:eastAsia="ja-JP"/>
    </w:rPr>
  </w:style>
  <w:style w:type="character" w:customStyle="1" w:styleId="TextodebaloChar">
    <w:name w:val="Texto de balão Char"/>
    <w:link w:val="Textodebalo"/>
    <w:uiPriority w:val="99"/>
    <w:semiHidden/>
    <w:qFormat/>
    <w:rsid w:val="0051472E"/>
    <w:rPr>
      <w:rFonts w:ascii="Lucida Grande" w:hAnsi="Lucida Grande"/>
      <w:sz w:val="18"/>
      <w:szCs w:val="18"/>
      <w:lang w:eastAsia="ja-JP"/>
    </w:rPr>
  </w:style>
  <w:style w:type="character" w:styleId="Nmerodepgina">
    <w:name w:val="page number"/>
    <w:uiPriority w:val="99"/>
    <w:semiHidden/>
    <w:unhideWhenUsed/>
    <w:qFormat/>
    <w:rsid w:val="0075523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Fontepargpadro1">
    <w:name w:val="Fonte parág. padrão1"/>
    <w:qFormat/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1E6F0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1E6F0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1472E"/>
    <w:pPr>
      <w:spacing w:after="0"/>
    </w:pPr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78452B"/>
    <w:rPr>
      <w:rFonts w:ascii="Times New Roman" w:hAnsi="Times New Roman"/>
    </w:rPr>
  </w:style>
  <w:style w:type="paragraph" w:customStyle="1" w:styleId="Contedodoquadro">
    <w:name w:val="Conteúdo do quadro"/>
    <w:basedOn w:val="Normal"/>
    <w:qFormat/>
  </w:style>
  <w:style w:type="paragraph" w:customStyle="1" w:styleId="WW-Padro">
    <w:name w:val="WW-Padrão"/>
    <w:qFormat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625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dc:description/>
  <cp:lastModifiedBy>UNIR</cp:lastModifiedBy>
  <cp:revision>9</cp:revision>
  <cp:lastPrinted>2018-05-21T19:59:00Z</cp:lastPrinted>
  <dcterms:created xsi:type="dcterms:W3CDTF">2018-10-01T15:47:00Z</dcterms:created>
  <dcterms:modified xsi:type="dcterms:W3CDTF">2018-10-11T21:44:00Z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