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0A06" w:rsidRDefault="00330A06" w:rsidP="006D2AB1">
      <w:pPr>
        <w:pStyle w:val="PargrafodaLista"/>
        <w:ind w:left="0"/>
        <w:jc w:val="center"/>
        <w:rPr>
          <w:rFonts w:ascii="Arial" w:hAnsi="Arial" w:cs="Arial"/>
          <w:b/>
          <w:bCs/>
          <w:sz w:val="24"/>
          <w:szCs w:val="24"/>
        </w:rPr>
      </w:pPr>
      <w:bookmarkStart w:id="0" w:name="page7"/>
      <w:bookmarkEnd w:id="0"/>
      <w:r>
        <w:rPr>
          <w:rFonts w:ascii="Arial" w:hAnsi="Arial" w:cs="Arial"/>
          <w:b/>
          <w:bCs/>
          <w:sz w:val="24"/>
          <w:szCs w:val="24"/>
        </w:rPr>
        <w:t>Governo Federal</w:t>
      </w:r>
    </w:p>
    <w:p w:rsidR="00781AFE" w:rsidRPr="00D64B0F" w:rsidRDefault="00781AFE" w:rsidP="006D2AB1">
      <w:pPr>
        <w:pStyle w:val="PargrafodaLista"/>
        <w:ind w:left="0"/>
        <w:jc w:val="center"/>
        <w:rPr>
          <w:rFonts w:ascii="Arial" w:hAnsi="Arial" w:cs="Arial"/>
          <w:b/>
          <w:bCs/>
          <w:sz w:val="24"/>
          <w:szCs w:val="24"/>
        </w:rPr>
      </w:pPr>
      <w:r w:rsidRPr="00D64B0F">
        <w:rPr>
          <w:rFonts w:ascii="Arial" w:hAnsi="Arial" w:cs="Arial"/>
          <w:noProof/>
          <w:sz w:val="24"/>
          <w:szCs w:val="24"/>
        </w:rPr>
        <w:drawing>
          <wp:anchor distT="0" distB="0" distL="114935" distR="114935" simplePos="0" relativeHeight="251659264" behindDoc="1" locked="0" layoutInCell="1" allowOverlap="1" wp14:anchorId="2193E8E2" wp14:editId="4259EBA3">
            <wp:simplePos x="0" y="0"/>
            <wp:positionH relativeFrom="column">
              <wp:posOffset>5059680</wp:posOffset>
            </wp:positionH>
            <wp:positionV relativeFrom="paragraph">
              <wp:posOffset>-218380</wp:posOffset>
            </wp:positionV>
            <wp:extent cx="899160" cy="7620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l="-153" t="-180" r="-153" b="-180"/>
                    <a:stretch>
                      <a:fillRect/>
                    </a:stretch>
                  </pic:blipFill>
                  <pic:spPr bwMode="auto">
                    <a:xfrm>
                      <a:off x="0" y="0"/>
                      <a:ext cx="899160"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64B0F">
        <w:rPr>
          <w:rFonts w:ascii="Arial" w:hAnsi="Arial" w:cs="Arial"/>
          <w:noProof/>
          <w:sz w:val="24"/>
          <w:szCs w:val="24"/>
        </w:rPr>
        <w:drawing>
          <wp:anchor distT="0" distB="0" distL="114935" distR="114935" simplePos="0" relativeHeight="251660288" behindDoc="0" locked="0" layoutInCell="1" allowOverlap="1" wp14:anchorId="0EB19546" wp14:editId="4DB855BA">
            <wp:simplePos x="0" y="0"/>
            <wp:positionH relativeFrom="column">
              <wp:posOffset>226204</wp:posOffset>
            </wp:positionH>
            <wp:positionV relativeFrom="paragraph">
              <wp:posOffset>-236299</wp:posOffset>
            </wp:positionV>
            <wp:extent cx="708660" cy="77660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l="-116" t="-110" r="-116" b="-110"/>
                    <a:stretch>
                      <a:fillRect/>
                    </a:stretch>
                  </pic:blipFill>
                  <pic:spPr bwMode="auto">
                    <a:xfrm>
                      <a:off x="0" y="0"/>
                      <a:ext cx="708660" cy="776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64B0F">
        <w:rPr>
          <w:rFonts w:ascii="Arial" w:hAnsi="Arial" w:cs="Arial"/>
          <w:b/>
          <w:bCs/>
          <w:sz w:val="24"/>
          <w:szCs w:val="24"/>
        </w:rPr>
        <w:t>Ministério da Educação</w:t>
      </w:r>
    </w:p>
    <w:p w:rsidR="00781AFE" w:rsidRPr="00D64B0F" w:rsidRDefault="00781AFE" w:rsidP="006D2AB1">
      <w:pPr>
        <w:pStyle w:val="PargrafodaLista"/>
        <w:ind w:left="0"/>
        <w:jc w:val="center"/>
        <w:rPr>
          <w:rFonts w:ascii="Arial" w:hAnsi="Arial" w:cs="Arial"/>
          <w:sz w:val="24"/>
          <w:szCs w:val="24"/>
        </w:rPr>
      </w:pPr>
      <w:r w:rsidRPr="00D64B0F">
        <w:rPr>
          <w:rFonts w:ascii="Arial" w:hAnsi="Arial" w:cs="Arial"/>
          <w:b/>
          <w:bCs/>
          <w:sz w:val="24"/>
          <w:szCs w:val="24"/>
        </w:rPr>
        <w:t>Fundação Universidade Federal de Rondônia</w:t>
      </w:r>
    </w:p>
    <w:p w:rsidR="00781AFE" w:rsidRPr="00D64B0F" w:rsidRDefault="00781AFE" w:rsidP="007E66A2">
      <w:pPr>
        <w:pStyle w:val="PargrafodaLista"/>
        <w:numPr>
          <w:ilvl w:val="0"/>
          <w:numId w:val="2"/>
        </w:numPr>
        <w:spacing w:line="360" w:lineRule="auto"/>
        <w:ind w:left="0"/>
        <w:jc w:val="center"/>
        <w:rPr>
          <w:rFonts w:ascii="Arial" w:hAnsi="Arial" w:cs="Arial"/>
          <w:b/>
          <w:bCs/>
          <w:sz w:val="24"/>
          <w:szCs w:val="24"/>
        </w:rPr>
      </w:pPr>
    </w:p>
    <w:p w:rsidR="00781AFE" w:rsidRPr="00D64B0F" w:rsidRDefault="00781AFE" w:rsidP="007E66A2">
      <w:pPr>
        <w:pStyle w:val="PargrafodaLista"/>
        <w:numPr>
          <w:ilvl w:val="0"/>
          <w:numId w:val="2"/>
        </w:numPr>
        <w:suppressLineNumbers/>
        <w:spacing w:line="360" w:lineRule="auto"/>
        <w:ind w:left="0"/>
        <w:jc w:val="both"/>
        <w:rPr>
          <w:rFonts w:ascii="Arial" w:hAnsi="Arial" w:cs="Arial"/>
          <w:sz w:val="24"/>
          <w:szCs w:val="24"/>
        </w:rPr>
      </w:pPr>
    </w:p>
    <w:p w:rsidR="00781AFE" w:rsidRPr="00D64B0F" w:rsidRDefault="00781AFE" w:rsidP="007E66A2">
      <w:pPr>
        <w:suppressLineNumbers/>
        <w:spacing w:line="360" w:lineRule="auto"/>
        <w:rPr>
          <w:rFonts w:ascii="Arial" w:hAnsi="Arial" w:cs="Arial"/>
          <w:sz w:val="24"/>
          <w:szCs w:val="24"/>
        </w:rPr>
      </w:pPr>
      <w:r w:rsidRPr="00D64B0F">
        <w:rPr>
          <w:rFonts w:ascii="Arial" w:hAnsi="Arial" w:cs="Arial"/>
          <w:sz w:val="24"/>
          <w:szCs w:val="24"/>
        </w:rPr>
        <w:t>Resolução nº 178/CONSAD, de 02 de junho de 2017.</w:t>
      </w:r>
    </w:p>
    <w:p w:rsidR="003C0F07" w:rsidRPr="00D64B0F" w:rsidRDefault="003C0F07" w:rsidP="007E66A2">
      <w:pPr>
        <w:pStyle w:val="Normal1"/>
        <w:spacing w:line="360" w:lineRule="auto"/>
        <w:jc w:val="both"/>
        <w:rPr>
          <w:rFonts w:ascii="Arial" w:eastAsia="Arial" w:hAnsi="Arial" w:cs="Arial"/>
          <w:sz w:val="24"/>
          <w:szCs w:val="24"/>
        </w:rPr>
      </w:pPr>
    </w:p>
    <w:tbl>
      <w:tblPr>
        <w:tblStyle w:val="Tabelacomgrade"/>
        <w:tblW w:w="0" w:type="auto"/>
        <w:tblInd w:w="5103" w:type="dxa"/>
        <w:tblLook w:val="04A0" w:firstRow="1" w:lastRow="0" w:firstColumn="1" w:lastColumn="0" w:noHBand="0" w:noVBand="1"/>
      </w:tblPr>
      <w:tblGrid>
        <w:gridCol w:w="4894"/>
      </w:tblGrid>
      <w:tr w:rsidR="00330A06" w:rsidRPr="00330A06" w:rsidTr="00330A06">
        <w:tc>
          <w:tcPr>
            <w:tcW w:w="9494" w:type="dxa"/>
          </w:tcPr>
          <w:p w:rsidR="00330A06" w:rsidRPr="00330A06" w:rsidRDefault="00330A06" w:rsidP="007E66A2">
            <w:pPr>
              <w:pStyle w:val="Normal1"/>
              <w:spacing w:line="360" w:lineRule="auto"/>
              <w:jc w:val="both"/>
              <w:rPr>
                <w:rFonts w:ascii="Arial" w:eastAsia="Arial" w:hAnsi="Arial" w:cs="Arial"/>
                <w:sz w:val="22"/>
                <w:szCs w:val="22"/>
              </w:rPr>
            </w:pPr>
            <w:r w:rsidRPr="00330A06">
              <w:rPr>
                <w:rFonts w:ascii="Arial" w:eastAsia="Arial" w:hAnsi="Arial" w:cs="Arial"/>
                <w:sz w:val="22"/>
                <w:szCs w:val="22"/>
              </w:rPr>
              <w:t>Revoga Resolução nº 138/CONSAD, de 01 de setembro de 2015</w:t>
            </w:r>
            <w:r>
              <w:rPr>
                <w:rFonts w:ascii="Arial" w:eastAsia="Arial" w:hAnsi="Arial" w:cs="Arial"/>
                <w:sz w:val="22"/>
                <w:szCs w:val="22"/>
              </w:rPr>
              <w:t xml:space="preserve"> -</w:t>
            </w:r>
            <w:proofErr w:type="gramStart"/>
            <w:r>
              <w:rPr>
                <w:rFonts w:ascii="Arial" w:eastAsia="Arial" w:hAnsi="Arial" w:cs="Arial"/>
                <w:sz w:val="22"/>
                <w:szCs w:val="22"/>
              </w:rPr>
              <w:t xml:space="preserve"> </w:t>
            </w:r>
            <w:r w:rsidRPr="00330A06">
              <w:rPr>
                <w:rFonts w:ascii="Arial" w:hAnsi="Arial" w:cs="Arial"/>
                <w:sz w:val="22"/>
                <w:szCs w:val="22"/>
              </w:rPr>
              <w:t xml:space="preserve"> </w:t>
            </w:r>
            <w:proofErr w:type="gramEnd"/>
            <w:r w:rsidRPr="00330A06">
              <w:rPr>
                <w:rFonts w:ascii="Arial" w:eastAsia="Arial" w:hAnsi="Arial" w:cs="Arial"/>
                <w:color w:val="333333"/>
                <w:sz w:val="22"/>
                <w:szCs w:val="22"/>
              </w:rPr>
              <w:t>Regulamenta o Programa de Assistência Estudantil da Fundação Universidade Federal de Rondônia (UNIR)</w:t>
            </w:r>
            <w:r w:rsidRPr="00330A06">
              <w:rPr>
                <w:rFonts w:ascii="Arial" w:eastAsia="Arial" w:hAnsi="Arial" w:cs="Arial"/>
                <w:sz w:val="22"/>
                <w:szCs w:val="22"/>
              </w:rPr>
              <w:t>.</w:t>
            </w:r>
          </w:p>
        </w:tc>
      </w:tr>
    </w:tbl>
    <w:p w:rsidR="003C0F07" w:rsidRPr="00D64B0F" w:rsidRDefault="003C0F07" w:rsidP="007E66A2">
      <w:pPr>
        <w:pStyle w:val="Normal1"/>
        <w:spacing w:line="360" w:lineRule="auto"/>
        <w:ind w:firstLine="900"/>
        <w:jc w:val="right"/>
        <w:rPr>
          <w:rFonts w:ascii="Arial" w:eastAsia="Arial" w:hAnsi="Arial" w:cs="Arial"/>
          <w:sz w:val="24"/>
          <w:szCs w:val="24"/>
        </w:rPr>
      </w:pPr>
    </w:p>
    <w:p w:rsidR="003C0F07" w:rsidRPr="00D64B0F" w:rsidRDefault="00A76492" w:rsidP="006D2AB1">
      <w:pPr>
        <w:pStyle w:val="Normal1"/>
        <w:jc w:val="both"/>
        <w:rPr>
          <w:rFonts w:ascii="Arial" w:eastAsia="Arial" w:hAnsi="Arial" w:cs="Arial"/>
          <w:sz w:val="24"/>
          <w:szCs w:val="24"/>
        </w:rPr>
      </w:pPr>
      <w:r w:rsidRPr="00D64B0F">
        <w:rPr>
          <w:rFonts w:ascii="Arial" w:eastAsia="Arial" w:hAnsi="Arial" w:cs="Arial"/>
          <w:sz w:val="24"/>
          <w:szCs w:val="24"/>
        </w:rPr>
        <w:t>O Conselho Superior de Administração (CONSAD), da Fundação Universidade Federal de Rondônia (UNIR), no uso de suas atribuições, considerando:</w:t>
      </w:r>
    </w:p>
    <w:p w:rsidR="003C0F07" w:rsidRPr="00D64B0F" w:rsidRDefault="00075F35" w:rsidP="006D2AB1">
      <w:pPr>
        <w:pStyle w:val="Normal1"/>
        <w:numPr>
          <w:ilvl w:val="0"/>
          <w:numId w:val="1"/>
        </w:numPr>
        <w:tabs>
          <w:tab w:val="left" w:pos="426"/>
        </w:tabs>
        <w:ind w:left="0" w:firstLine="0"/>
        <w:jc w:val="both"/>
        <w:rPr>
          <w:rFonts w:ascii="Arial" w:hAnsi="Arial" w:cs="Arial"/>
          <w:sz w:val="24"/>
          <w:szCs w:val="24"/>
        </w:rPr>
      </w:pPr>
      <w:r w:rsidRPr="00D64B0F">
        <w:rPr>
          <w:rFonts w:ascii="Arial" w:eastAsia="Arial" w:hAnsi="Arial" w:cs="Arial"/>
          <w:sz w:val="24"/>
          <w:szCs w:val="24"/>
        </w:rPr>
        <w:t>Resolução n.º 138/CONSAD, de 01</w:t>
      </w:r>
      <w:r w:rsidR="00A76492" w:rsidRPr="00D64B0F">
        <w:rPr>
          <w:rFonts w:ascii="Arial" w:eastAsia="Arial" w:hAnsi="Arial" w:cs="Arial"/>
          <w:sz w:val="24"/>
          <w:szCs w:val="24"/>
        </w:rPr>
        <w:t xml:space="preserve"> de </w:t>
      </w:r>
      <w:r w:rsidRPr="00D64B0F">
        <w:rPr>
          <w:rFonts w:ascii="Arial" w:eastAsia="Arial" w:hAnsi="Arial" w:cs="Arial"/>
          <w:sz w:val="24"/>
          <w:szCs w:val="24"/>
        </w:rPr>
        <w:t>setembro</w:t>
      </w:r>
      <w:r w:rsidR="00A76492" w:rsidRPr="00D64B0F">
        <w:rPr>
          <w:rFonts w:ascii="Arial" w:eastAsia="Arial" w:hAnsi="Arial" w:cs="Arial"/>
          <w:sz w:val="24"/>
          <w:szCs w:val="24"/>
        </w:rPr>
        <w:t xml:space="preserve"> de 201</w:t>
      </w:r>
      <w:r w:rsidRPr="00D64B0F">
        <w:rPr>
          <w:rFonts w:ascii="Arial" w:eastAsia="Arial" w:hAnsi="Arial" w:cs="Arial"/>
          <w:sz w:val="24"/>
          <w:szCs w:val="24"/>
        </w:rPr>
        <w:t>5</w:t>
      </w:r>
      <w:r w:rsidR="00A76492" w:rsidRPr="00D64B0F">
        <w:rPr>
          <w:rFonts w:ascii="Arial" w:eastAsia="Arial" w:hAnsi="Arial" w:cs="Arial"/>
          <w:sz w:val="24"/>
          <w:szCs w:val="24"/>
        </w:rPr>
        <w:t>:</w:t>
      </w:r>
    </w:p>
    <w:p w:rsidR="003C0F07" w:rsidRPr="00330A06" w:rsidRDefault="00A76492" w:rsidP="006D2AB1">
      <w:pPr>
        <w:pStyle w:val="Normal1"/>
        <w:numPr>
          <w:ilvl w:val="0"/>
          <w:numId w:val="1"/>
        </w:numPr>
        <w:tabs>
          <w:tab w:val="left" w:pos="426"/>
        </w:tabs>
        <w:ind w:left="0" w:firstLine="0"/>
        <w:jc w:val="both"/>
        <w:rPr>
          <w:rFonts w:ascii="Arial" w:hAnsi="Arial" w:cs="Arial"/>
          <w:sz w:val="24"/>
          <w:szCs w:val="24"/>
        </w:rPr>
      </w:pPr>
      <w:r w:rsidRPr="00D64B0F">
        <w:rPr>
          <w:rFonts w:ascii="Arial" w:eastAsia="Arial" w:hAnsi="Arial" w:cs="Arial"/>
          <w:sz w:val="24"/>
          <w:szCs w:val="24"/>
        </w:rPr>
        <w:t>Processo 23118.001760/2012-64;</w:t>
      </w:r>
    </w:p>
    <w:p w:rsidR="00330A06" w:rsidRPr="00330A06" w:rsidRDefault="00330A06" w:rsidP="006D2AB1">
      <w:pPr>
        <w:pStyle w:val="Normal1"/>
        <w:numPr>
          <w:ilvl w:val="0"/>
          <w:numId w:val="1"/>
        </w:numPr>
        <w:tabs>
          <w:tab w:val="left" w:pos="426"/>
        </w:tabs>
        <w:ind w:left="0" w:firstLine="0"/>
        <w:jc w:val="both"/>
        <w:rPr>
          <w:rFonts w:ascii="Arial" w:hAnsi="Arial" w:cs="Arial"/>
          <w:sz w:val="24"/>
          <w:szCs w:val="24"/>
        </w:rPr>
      </w:pPr>
      <w:r>
        <w:rPr>
          <w:rFonts w:ascii="Arial" w:eastAsia="Arial" w:hAnsi="Arial" w:cs="Arial"/>
          <w:sz w:val="24"/>
          <w:szCs w:val="24"/>
        </w:rPr>
        <w:t xml:space="preserve">Parecer 453/CAOF, da relatora </w:t>
      </w:r>
      <w:proofErr w:type="spellStart"/>
      <w:r>
        <w:rPr>
          <w:rFonts w:ascii="Arial" w:eastAsia="Arial" w:hAnsi="Arial" w:cs="Arial"/>
          <w:sz w:val="24"/>
          <w:szCs w:val="24"/>
        </w:rPr>
        <w:t>Gleimíria</w:t>
      </w:r>
      <w:proofErr w:type="spellEnd"/>
      <w:r>
        <w:rPr>
          <w:rFonts w:ascii="Arial" w:eastAsia="Arial" w:hAnsi="Arial" w:cs="Arial"/>
          <w:sz w:val="24"/>
          <w:szCs w:val="24"/>
        </w:rPr>
        <w:t xml:space="preserve"> Batista Costa;</w:t>
      </w:r>
    </w:p>
    <w:p w:rsidR="00330A06" w:rsidRPr="00330A06" w:rsidRDefault="00330A06" w:rsidP="006D2AB1">
      <w:pPr>
        <w:pStyle w:val="Normal1"/>
        <w:numPr>
          <w:ilvl w:val="0"/>
          <w:numId w:val="1"/>
        </w:numPr>
        <w:tabs>
          <w:tab w:val="left" w:pos="426"/>
        </w:tabs>
        <w:ind w:left="0" w:firstLine="0"/>
        <w:jc w:val="both"/>
        <w:rPr>
          <w:rFonts w:ascii="Arial" w:hAnsi="Arial" w:cs="Arial"/>
          <w:sz w:val="24"/>
          <w:szCs w:val="24"/>
        </w:rPr>
      </w:pPr>
      <w:r>
        <w:rPr>
          <w:rFonts w:ascii="Arial" w:eastAsia="Arial" w:hAnsi="Arial" w:cs="Arial"/>
          <w:sz w:val="24"/>
          <w:szCs w:val="24"/>
        </w:rPr>
        <w:t>Deliberação na 66ª sessão da Câmara de Administração, Orçamentos e Finanças – CAOF, em 19.05.2017;</w:t>
      </w:r>
    </w:p>
    <w:p w:rsidR="00330A06" w:rsidRPr="00D64B0F" w:rsidRDefault="00330A06" w:rsidP="006D2AB1">
      <w:pPr>
        <w:pStyle w:val="Normal1"/>
        <w:numPr>
          <w:ilvl w:val="0"/>
          <w:numId w:val="1"/>
        </w:numPr>
        <w:tabs>
          <w:tab w:val="left" w:pos="426"/>
        </w:tabs>
        <w:ind w:left="0" w:firstLine="0"/>
        <w:jc w:val="both"/>
        <w:rPr>
          <w:rFonts w:ascii="Arial" w:hAnsi="Arial" w:cs="Arial"/>
          <w:sz w:val="24"/>
          <w:szCs w:val="24"/>
        </w:rPr>
      </w:pPr>
      <w:r>
        <w:rPr>
          <w:rFonts w:ascii="Arial" w:eastAsia="Arial" w:hAnsi="Arial" w:cs="Arial"/>
          <w:sz w:val="24"/>
          <w:szCs w:val="24"/>
        </w:rPr>
        <w:t>Delibera</w:t>
      </w:r>
      <w:bookmarkStart w:id="1" w:name="_GoBack"/>
      <w:bookmarkEnd w:id="1"/>
      <w:r>
        <w:rPr>
          <w:rFonts w:ascii="Arial" w:eastAsia="Arial" w:hAnsi="Arial" w:cs="Arial"/>
          <w:sz w:val="24"/>
          <w:szCs w:val="24"/>
        </w:rPr>
        <w:t>ção na 78ª sessão da Plenária, em 31.05.2017;</w:t>
      </w:r>
    </w:p>
    <w:p w:rsidR="003C0F07" w:rsidRPr="00D64B0F" w:rsidRDefault="003C0F07" w:rsidP="007E66A2">
      <w:pPr>
        <w:pStyle w:val="Normal1"/>
        <w:spacing w:line="360" w:lineRule="auto"/>
        <w:jc w:val="both"/>
        <w:rPr>
          <w:rFonts w:ascii="Arial" w:eastAsia="Arial" w:hAnsi="Arial" w:cs="Arial"/>
          <w:sz w:val="24"/>
          <w:szCs w:val="24"/>
        </w:rPr>
      </w:pPr>
    </w:p>
    <w:p w:rsidR="003C0F07" w:rsidRPr="00D64B0F" w:rsidRDefault="003C0F07" w:rsidP="007E66A2">
      <w:pPr>
        <w:pStyle w:val="Normal1"/>
        <w:spacing w:line="360" w:lineRule="auto"/>
        <w:ind w:firstLine="1701"/>
        <w:jc w:val="both"/>
        <w:rPr>
          <w:rFonts w:ascii="Arial" w:eastAsia="Arial" w:hAnsi="Arial" w:cs="Arial"/>
          <w:sz w:val="24"/>
          <w:szCs w:val="24"/>
        </w:rPr>
      </w:pP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R E S O L V E:</w:t>
      </w:r>
    </w:p>
    <w:p w:rsidR="003C0F07" w:rsidRPr="00D64B0F" w:rsidRDefault="003C0F07" w:rsidP="006D2AB1">
      <w:pPr>
        <w:pStyle w:val="Normal1"/>
        <w:spacing w:line="360" w:lineRule="auto"/>
        <w:ind w:firstLine="426"/>
        <w:jc w:val="both"/>
        <w:rPr>
          <w:rFonts w:ascii="Arial" w:eastAsia="Arial" w:hAnsi="Arial" w:cs="Arial"/>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mallCaps/>
          <w:sz w:val="24"/>
          <w:szCs w:val="24"/>
        </w:rPr>
        <w:t>CAPÍTULO I</w:t>
      </w:r>
    </w:p>
    <w:p w:rsidR="003C0F07" w:rsidRDefault="00A76492" w:rsidP="007E66A2">
      <w:pPr>
        <w:pStyle w:val="Normal1"/>
        <w:spacing w:line="360" w:lineRule="auto"/>
        <w:jc w:val="center"/>
        <w:rPr>
          <w:rFonts w:ascii="Arial" w:eastAsia="Arial" w:hAnsi="Arial" w:cs="Arial"/>
          <w:b/>
          <w:smallCaps/>
          <w:sz w:val="24"/>
          <w:szCs w:val="24"/>
        </w:rPr>
      </w:pPr>
      <w:r w:rsidRPr="00D64B0F">
        <w:rPr>
          <w:rFonts w:ascii="Arial" w:eastAsia="Arial" w:hAnsi="Arial" w:cs="Arial"/>
          <w:b/>
          <w:smallCaps/>
          <w:sz w:val="24"/>
          <w:szCs w:val="24"/>
        </w:rPr>
        <w:t>DA FINALIDADE</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 xml:space="preserve">Art. 1º. </w:t>
      </w:r>
      <w:r w:rsidRPr="00D64B0F">
        <w:rPr>
          <w:rFonts w:ascii="Arial" w:eastAsia="Arial" w:hAnsi="Arial" w:cs="Arial"/>
          <w:sz w:val="24"/>
          <w:szCs w:val="24"/>
        </w:rPr>
        <w:t xml:space="preserve">O Programa de Assistência Estudantil da Fundação Universidade Federal de Rondônia (UNIR) tem como finalidade </w:t>
      </w:r>
      <w:r w:rsidR="00E605C9" w:rsidRPr="00D64B0F">
        <w:rPr>
          <w:rFonts w:ascii="Arial" w:eastAsia="Arial" w:hAnsi="Arial" w:cs="Arial"/>
          <w:sz w:val="24"/>
          <w:szCs w:val="24"/>
        </w:rPr>
        <w:t xml:space="preserve">ampliar as condições de </w:t>
      </w:r>
      <w:r w:rsidRPr="00D64B0F">
        <w:rPr>
          <w:rFonts w:ascii="Arial" w:eastAsia="Arial" w:hAnsi="Arial" w:cs="Arial"/>
          <w:sz w:val="24"/>
          <w:szCs w:val="24"/>
        </w:rPr>
        <w:t>permanência dos discentes na Universidade, possibilitando vivências e a construção de aprendizagens significativas referentes ao ensino, extensão e cultura, em articulação com a pesquisa, por meio da concessão de bolsas e auxílios a estudantes de cursos de graduação, na perspectiva de inclusão social.</w:t>
      </w:r>
    </w:p>
    <w:p w:rsidR="003C0F07" w:rsidRPr="00D64B0F" w:rsidRDefault="00A76492" w:rsidP="007E66A2">
      <w:pPr>
        <w:pStyle w:val="Normal1"/>
        <w:tabs>
          <w:tab w:val="left" w:pos="6090"/>
        </w:tabs>
        <w:spacing w:line="360" w:lineRule="auto"/>
        <w:jc w:val="center"/>
        <w:rPr>
          <w:rFonts w:ascii="Arial" w:eastAsia="Arial" w:hAnsi="Arial" w:cs="Arial"/>
          <w:sz w:val="24"/>
          <w:szCs w:val="24"/>
        </w:rPr>
      </w:pPr>
      <w:r w:rsidRPr="00D64B0F">
        <w:rPr>
          <w:rFonts w:ascii="Arial" w:eastAsia="Arial" w:hAnsi="Arial" w:cs="Arial"/>
          <w:b/>
          <w:sz w:val="24"/>
          <w:szCs w:val="24"/>
        </w:rPr>
        <w:t>CAPÍTULO II</w:t>
      </w:r>
    </w:p>
    <w:p w:rsidR="003C0F07" w:rsidRDefault="00A76492" w:rsidP="007E66A2">
      <w:pPr>
        <w:pStyle w:val="Normal1"/>
        <w:spacing w:line="360" w:lineRule="auto"/>
        <w:jc w:val="center"/>
        <w:rPr>
          <w:rFonts w:ascii="Arial" w:eastAsia="Arial" w:hAnsi="Arial" w:cs="Arial"/>
          <w:b/>
          <w:smallCaps/>
          <w:sz w:val="24"/>
          <w:szCs w:val="24"/>
        </w:rPr>
      </w:pPr>
      <w:r w:rsidRPr="00D64B0F">
        <w:rPr>
          <w:rFonts w:ascii="Arial" w:eastAsia="Arial" w:hAnsi="Arial" w:cs="Arial"/>
          <w:b/>
          <w:smallCaps/>
          <w:sz w:val="24"/>
          <w:szCs w:val="24"/>
        </w:rPr>
        <w:t>DOS OBJETIVOS</w:t>
      </w:r>
    </w:p>
    <w:p w:rsidR="003C0F07" w:rsidRPr="00D64B0F" w:rsidRDefault="00A76492"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b/>
          <w:sz w:val="24"/>
          <w:szCs w:val="24"/>
        </w:rPr>
        <w:lastRenderedPageBreak/>
        <w:t xml:space="preserve">Art. 2º. </w:t>
      </w:r>
      <w:r w:rsidRPr="00D64B0F">
        <w:rPr>
          <w:rFonts w:ascii="Arial" w:eastAsia="Arial" w:hAnsi="Arial" w:cs="Arial"/>
          <w:sz w:val="24"/>
          <w:szCs w:val="24"/>
        </w:rPr>
        <w:t>Tendo como pressuposto básico a igualdade de oportunidades com vistas a garantir o sucesso acadêmico no âmbito do ensino, da pesquisa, da extensão e da cultura, mediante a concessão de bolsas e auxílios, os objetivos do Programa de Assistência Estudantil da Fundação Universidade Federal de Rondônia consistem em:</w:t>
      </w:r>
    </w:p>
    <w:p w:rsidR="003C0F07" w:rsidRPr="00D64B0F" w:rsidRDefault="006E4F7B" w:rsidP="007E66A2">
      <w:pPr>
        <w:pStyle w:val="Normal1"/>
        <w:tabs>
          <w:tab w:val="left" w:pos="142"/>
          <w:tab w:val="left" w:pos="2268"/>
        </w:tabs>
        <w:spacing w:line="360" w:lineRule="auto"/>
        <w:jc w:val="both"/>
        <w:rPr>
          <w:rFonts w:ascii="Arial" w:eastAsia="Arial" w:hAnsi="Arial" w:cs="Arial"/>
          <w:sz w:val="24"/>
          <w:szCs w:val="24"/>
        </w:rPr>
      </w:pPr>
      <w:r w:rsidRPr="00D64B0F">
        <w:rPr>
          <w:rFonts w:ascii="Arial" w:eastAsia="Arial" w:hAnsi="Arial" w:cs="Arial"/>
          <w:sz w:val="24"/>
          <w:szCs w:val="24"/>
        </w:rPr>
        <w:t xml:space="preserve">I- </w:t>
      </w:r>
      <w:r w:rsidR="00A76492" w:rsidRPr="00D64B0F">
        <w:rPr>
          <w:rFonts w:ascii="Arial" w:eastAsia="Arial" w:hAnsi="Arial" w:cs="Arial"/>
          <w:sz w:val="24"/>
          <w:szCs w:val="24"/>
        </w:rPr>
        <w:t>Democratizar as condições de permanência dos discentes na educação superior pública federal;</w:t>
      </w:r>
      <w:r w:rsidR="00330A06">
        <w:rPr>
          <w:rFonts w:ascii="Arial" w:eastAsia="Arial" w:hAnsi="Arial" w:cs="Arial"/>
          <w:sz w:val="24"/>
          <w:szCs w:val="24"/>
        </w:rPr>
        <w:t xml:space="preserve"> </w:t>
      </w:r>
    </w:p>
    <w:p w:rsidR="006E4F7B" w:rsidRPr="00D64B0F" w:rsidRDefault="006E4F7B" w:rsidP="007E66A2">
      <w:pPr>
        <w:pStyle w:val="Normal1"/>
        <w:tabs>
          <w:tab w:val="left" w:pos="142"/>
          <w:tab w:val="left" w:pos="2268"/>
        </w:tabs>
        <w:spacing w:line="360" w:lineRule="auto"/>
        <w:jc w:val="both"/>
        <w:rPr>
          <w:rFonts w:ascii="Arial" w:eastAsia="Arial" w:hAnsi="Arial" w:cs="Arial"/>
          <w:sz w:val="24"/>
          <w:szCs w:val="24"/>
        </w:rPr>
      </w:pPr>
      <w:r w:rsidRPr="00D64B0F">
        <w:rPr>
          <w:rFonts w:ascii="Arial" w:eastAsia="Arial" w:hAnsi="Arial" w:cs="Arial"/>
          <w:sz w:val="24"/>
          <w:szCs w:val="24"/>
        </w:rPr>
        <w:t xml:space="preserve">II- </w:t>
      </w:r>
      <w:r w:rsidR="00A76492" w:rsidRPr="00D64B0F">
        <w:rPr>
          <w:rFonts w:ascii="Arial" w:eastAsia="Arial" w:hAnsi="Arial" w:cs="Arial"/>
          <w:sz w:val="24"/>
          <w:szCs w:val="24"/>
        </w:rPr>
        <w:t xml:space="preserve">Possibilitar aos discentes vinculados aos cursos </w:t>
      </w:r>
      <w:proofErr w:type="gramStart"/>
      <w:r w:rsidR="00A76492" w:rsidRPr="00D64B0F">
        <w:rPr>
          <w:rFonts w:ascii="Arial" w:eastAsia="Arial" w:hAnsi="Arial" w:cs="Arial"/>
          <w:sz w:val="24"/>
          <w:szCs w:val="24"/>
        </w:rPr>
        <w:t>regulares presenciais de graduação da Fundação Universidade Federal de Rondônia que estejam em situação de vulnerabilidade socioeconômica, a permanência na educação superior e o desenvolvimento de seus estudos</w:t>
      </w:r>
      <w:proofErr w:type="gramEnd"/>
      <w:r w:rsidR="00A76492" w:rsidRPr="00D64B0F">
        <w:rPr>
          <w:rFonts w:ascii="Arial" w:eastAsia="Arial" w:hAnsi="Arial" w:cs="Arial"/>
          <w:sz w:val="24"/>
          <w:szCs w:val="24"/>
        </w:rPr>
        <w:t>;</w:t>
      </w:r>
    </w:p>
    <w:p w:rsidR="003C0F07" w:rsidRPr="00D64B0F" w:rsidRDefault="006E4F7B" w:rsidP="007E66A2">
      <w:pPr>
        <w:pStyle w:val="Normal1"/>
        <w:tabs>
          <w:tab w:val="left" w:pos="142"/>
          <w:tab w:val="left" w:pos="2268"/>
        </w:tabs>
        <w:spacing w:line="360" w:lineRule="auto"/>
        <w:jc w:val="both"/>
        <w:rPr>
          <w:rFonts w:ascii="Arial" w:eastAsia="Arial" w:hAnsi="Arial" w:cs="Arial"/>
          <w:sz w:val="24"/>
          <w:szCs w:val="24"/>
        </w:rPr>
      </w:pPr>
      <w:r w:rsidRPr="00D64B0F">
        <w:rPr>
          <w:rFonts w:ascii="Arial" w:eastAsia="Arial" w:hAnsi="Arial" w:cs="Arial"/>
          <w:sz w:val="24"/>
          <w:szCs w:val="24"/>
        </w:rPr>
        <w:t xml:space="preserve">III- </w:t>
      </w:r>
      <w:r w:rsidR="00A76492" w:rsidRPr="00D64B0F">
        <w:rPr>
          <w:rFonts w:ascii="Arial" w:eastAsia="Arial" w:hAnsi="Arial" w:cs="Arial"/>
          <w:sz w:val="24"/>
          <w:szCs w:val="24"/>
        </w:rPr>
        <w:t>Atuar de forma preventiva nas situações de retenção e evasão decorrentes da insufic</w:t>
      </w:r>
      <w:r w:rsidR="00330A06">
        <w:rPr>
          <w:rFonts w:ascii="Arial" w:eastAsia="Arial" w:hAnsi="Arial" w:cs="Arial"/>
          <w:sz w:val="24"/>
          <w:szCs w:val="24"/>
        </w:rPr>
        <w:t>iência de condições financeiras;</w:t>
      </w:r>
      <w:r w:rsidR="00A76492" w:rsidRPr="00D64B0F">
        <w:rPr>
          <w:rFonts w:ascii="Arial" w:eastAsia="Arial" w:hAnsi="Arial" w:cs="Arial"/>
          <w:sz w:val="24"/>
          <w:szCs w:val="24"/>
        </w:rPr>
        <w:t xml:space="preserve"> </w:t>
      </w:r>
      <w:proofErr w:type="gramStart"/>
      <w:r w:rsidR="00A76492" w:rsidRPr="00D64B0F">
        <w:rPr>
          <w:rFonts w:ascii="Arial" w:eastAsia="Arial" w:hAnsi="Arial" w:cs="Arial"/>
          <w:sz w:val="24"/>
          <w:szCs w:val="24"/>
        </w:rPr>
        <w:t>e</w:t>
      </w:r>
      <w:proofErr w:type="gramEnd"/>
    </w:p>
    <w:p w:rsidR="003C0F07" w:rsidRPr="00D64B0F" w:rsidRDefault="006E4F7B" w:rsidP="007E66A2">
      <w:pPr>
        <w:pStyle w:val="Normal1"/>
        <w:spacing w:line="360" w:lineRule="auto"/>
        <w:jc w:val="both"/>
        <w:rPr>
          <w:rFonts w:ascii="Arial" w:eastAsia="Arial" w:hAnsi="Arial" w:cs="Arial"/>
          <w:sz w:val="24"/>
          <w:szCs w:val="24"/>
        </w:rPr>
      </w:pPr>
      <w:r w:rsidRPr="00D64B0F">
        <w:rPr>
          <w:rFonts w:ascii="Arial" w:eastAsia="Arial" w:hAnsi="Arial" w:cs="Arial"/>
          <w:sz w:val="24"/>
          <w:szCs w:val="24"/>
        </w:rPr>
        <w:t>IV-</w:t>
      </w:r>
      <w:r w:rsidR="00FF1A29">
        <w:rPr>
          <w:rFonts w:ascii="Arial" w:eastAsia="Arial" w:hAnsi="Arial" w:cs="Arial"/>
          <w:sz w:val="24"/>
          <w:szCs w:val="24"/>
        </w:rPr>
        <w:t xml:space="preserve"> </w:t>
      </w:r>
      <w:r w:rsidR="00A76492" w:rsidRPr="00D64B0F">
        <w:rPr>
          <w:rFonts w:ascii="Arial" w:eastAsia="Arial" w:hAnsi="Arial" w:cs="Arial"/>
          <w:sz w:val="24"/>
          <w:szCs w:val="24"/>
        </w:rPr>
        <w:t xml:space="preserve">Fomentar a extensão e cultura, em articulação com as práticas acadêmicas de ensino e pesquisa, visando à interação transformadora entre a Universidade e outros setores da sociedade por meio de processo interdisciplinar, educativo, cultural e científico. </w:t>
      </w:r>
    </w:p>
    <w:p w:rsidR="003C0F07" w:rsidRPr="00D64B0F" w:rsidRDefault="003C0F07" w:rsidP="007E66A2">
      <w:pPr>
        <w:pStyle w:val="Normal1"/>
        <w:tabs>
          <w:tab w:val="left" w:pos="142"/>
        </w:tabs>
        <w:spacing w:line="360" w:lineRule="auto"/>
        <w:jc w:val="both"/>
        <w:rPr>
          <w:rFonts w:ascii="Arial" w:eastAsia="Arial" w:hAnsi="Arial" w:cs="Arial"/>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mallCaps/>
          <w:sz w:val="24"/>
          <w:szCs w:val="24"/>
        </w:rPr>
        <w:t>CAPÍTULO III</w:t>
      </w:r>
    </w:p>
    <w:p w:rsidR="003C0F07" w:rsidRDefault="00A76492" w:rsidP="007E66A2">
      <w:pPr>
        <w:pStyle w:val="Normal1"/>
        <w:spacing w:line="360" w:lineRule="auto"/>
        <w:jc w:val="center"/>
        <w:rPr>
          <w:rFonts w:ascii="Arial" w:eastAsia="Arial" w:hAnsi="Arial" w:cs="Arial"/>
          <w:b/>
          <w:smallCaps/>
          <w:sz w:val="24"/>
          <w:szCs w:val="24"/>
        </w:rPr>
      </w:pPr>
      <w:r w:rsidRPr="00D64B0F">
        <w:rPr>
          <w:rFonts w:ascii="Arial" w:eastAsia="Arial" w:hAnsi="Arial" w:cs="Arial"/>
          <w:b/>
          <w:smallCaps/>
          <w:sz w:val="24"/>
          <w:szCs w:val="24"/>
        </w:rPr>
        <w:t>DO GERENCIAMENTO</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w:t>
      </w:r>
      <w:r w:rsidRPr="00D64B0F">
        <w:rPr>
          <w:rFonts w:ascii="Arial" w:eastAsia="Arial" w:hAnsi="Arial" w:cs="Arial"/>
          <w:sz w:val="24"/>
          <w:szCs w:val="24"/>
        </w:rPr>
        <w:t xml:space="preserve">. </w:t>
      </w:r>
      <w:r w:rsidRPr="00D64B0F">
        <w:rPr>
          <w:rFonts w:ascii="Arial" w:eastAsia="Arial" w:hAnsi="Arial" w:cs="Arial"/>
          <w:b/>
          <w:sz w:val="24"/>
          <w:szCs w:val="24"/>
        </w:rPr>
        <w:t>3º.</w:t>
      </w:r>
      <w:r w:rsidRPr="00D64B0F">
        <w:rPr>
          <w:rFonts w:ascii="Arial" w:eastAsia="Arial" w:hAnsi="Arial" w:cs="Arial"/>
          <w:sz w:val="24"/>
          <w:szCs w:val="24"/>
        </w:rPr>
        <w:t xml:space="preserve"> O Programa de Assistência Estudantil da Fundação Universidade Federal de Rondônia será gerenciado pela </w:t>
      </w:r>
      <w:proofErr w:type="spellStart"/>
      <w:r w:rsidRPr="00D64B0F">
        <w:rPr>
          <w:rFonts w:ascii="Arial" w:eastAsia="Arial" w:hAnsi="Arial" w:cs="Arial"/>
          <w:sz w:val="24"/>
          <w:szCs w:val="24"/>
        </w:rPr>
        <w:t>Pró-Reitoria</w:t>
      </w:r>
      <w:proofErr w:type="spellEnd"/>
      <w:r w:rsidRPr="00D64B0F">
        <w:rPr>
          <w:rFonts w:ascii="Arial" w:eastAsia="Arial" w:hAnsi="Arial" w:cs="Arial"/>
          <w:sz w:val="24"/>
          <w:szCs w:val="24"/>
        </w:rPr>
        <w:t xml:space="preserve"> de Cultura, Extensão e Assuntos Estudantis, que constituirá comissões para atender às demandas específicas no âmbito de todos os </w:t>
      </w:r>
      <w:r w:rsidRPr="00D64B0F">
        <w:rPr>
          <w:rFonts w:ascii="Arial" w:eastAsia="Arial" w:hAnsi="Arial" w:cs="Arial"/>
          <w:i/>
          <w:sz w:val="24"/>
          <w:szCs w:val="24"/>
        </w:rPr>
        <w:t>campi</w:t>
      </w:r>
      <w:r w:rsidRPr="00D64B0F">
        <w:rPr>
          <w:rFonts w:ascii="Arial" w:eastAsia="Arial" w:hAnsi="Arial" w:cs="Arial"/>
          <w:sz w:val="24"/>
          <w:szCs w:val="24"/>
        </w:rPr>
        <w:t xml:space="preserve">.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4º.</w:t>
      </w:r>
      <w:r w:rsidRPr="00D64B0F">
        <w:rPr>
          <w:rFonts w:ascii="Arial" w:eastAsia="Arial" w:hAnsi="Arial" w:cs="Arial"/>
          <w:sz w:val="24"/>
          <w:szCs w:val="24"/>
        </w:rPr>
        <w:t xml:space="preserve"> A Diretoria de Assuntos Estudantis/PROCEA deverá elaborar, anualmente, relatório das atividades desenvolvidas, onde deverá constar, no mínimo:</w:t>
      </w:r>
    </w:p>
    <w:p w:rsidR="003C0F07" w:rsidRPr="00D64B0F" w:rsidRDefault="00C23A79"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 xml:space="preserve">I- </w:t>
      </w:r>
      <w:r w:rsidR="00A76492" w:rsidRPr="00D64B0F">
        <w:rPr>
          <w:rFonts w:ascii="Arial" w:eastAsia="Arial" w:hAnsi="Arial" w:cs="Arial"/>
          <w:sz w:val="24"/>
          <w:szCs w:val="24"/>
        </w:rPr>
        <w:t xml:space="preserve">Ações previstas; </w:t>
      </w:r>
    </w:p>
    <w:p w:rsidR="003C0F07" w:rsidRPr="00D64B0F" w:rsidRDefault="00C23A79"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 xml:space="preserve">II- </w:t>
      </w:r>
      <w:r w:rsidR="00A76492" w:rsidRPr="00D64B0F">
        <w:rPr>
          <w:rFonts w:ascii="Arial" w:eastAsia="Arial" w:hAnsi="Arial" w:cs="Arial"/>
          <w:sz w:val="24"/>
          <w:szCs w:val="24"/>
        </w:rPr>
        <w:t>Ações desenvolvidas;</w:t>
      </w:r>
    </w:p>
    <w:p w:rsidR="003C0F07" w:rsidRPr="00D64B0F" w:rsidRDefault="00C23A79"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 xml:space="preserve">III- </w:t>
      </w:r>
      <w:r w:rsidR="00A76492" w:rsidRPr="00D64B0F">
        <w:rPr>
          <w:rFonts w:ascii="Arial" w:eastAsia="Arial" w:hAnsi="Arial" w:cs="Arial"/>
          <w:sz w:val="24"/>
          <w:szCs w:val="24"/>
        </w:rPr>
        <w:t>Número de candidatos inscritos em cada processo seletivo;</w:t>
      </w:r>
    </w:p>
    <w:p w:rsidR="003C0F07" w:rsidRPr="00D64B0F" w:rsidRDefault="00C23A79"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 xml:space="preserve">IV- </w:t>
      </w:r>
      <w:r w:rsidR="00A76492" w:rsidRPr="00D64B0F">
        <w:rPr>
          <w:rFonts w:ascii="Arial" w:eastAsia="Arial" w:hAnsi="Arial" w:cs="Arial"/>
          <w:sz w:val="24"/>
          <w:szCs w:val="24"/>
        </w:rPr>
        <w:t xml:space="preserve">Número de auxílios e bolsas concedidos, por modalidade e por campi; </w:t>
      </w:r>
      <w:proofErr w:type="gramStart"/>
      <w:r w:rsidR="0069705C" w:rsidRPr="00D64B0F">
        <w:rPr>
          <w:rFonts w:ascii="Arial" w:eastAsia="Arial" w:hAnsi="Arial" w:cs="Arial"/>
          <w:sz w:val="24"/>
          <w:szCs w:val="24"/>
        </w:rPr>
        <w:t>e</w:t>
      </w:r>
      <w:proofErr w:type="gramEnd"/>
    </w:p>
    <w:p w:rsidR="003C0F07" w:rsidRPr="00D64B0F" w:rsidRDefault="00C23A79"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 xml:space="preserve">V- </w:t>
      </w:r>
      <w:r w:rsidR="00A76492" w:rsidRPr="00D64B0F">
        <w:rPr>
          <w:rFonts w:ascii="Arial" w:eastAsia="Arial" w:hAnsi="Arial" w:cs="Arial"/>
          <w:sz w:val="24"/>
          <w:szCs w:val="24"/>
        </w:rPr>
        <w:t>Avaliaçã</w:t>
      </w:r>
      <w:r w:rsidR="0069705C" w:rsidRPr="00D64B0F">
        <w:rPr>
          <w:rFonts w:ascii="Arial" w:eastAsia="Arial" w:hAnsi="Arial" w:cs="Arial"/>
          <w:sz w:val="24"/>
          <w:szCs w:val="24"/>
        </w:rPr>
        <w:t>o das atividades desenvolvidas.</w:t>
      </w:r>
    </w:p>
    <w:p w:rsidR="003C0F07" w:rsidRPr="00D64B0F" w:rsidRDefault="003C0F07" w:rsidP="007E66A2">
      <w:pPr>
        <w:pStyle w:val="Normal1"/>
        <w:spacing w:line="360" w:lineRule="auto"/>
        <w:jc w:val="both"/>
        <w:rPr>
          <w:rFonts w:ascii="Arial" w:eastAsia="Arial" w:hAnsi="Arial" w:cs="Arial"/>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CAPÍTULO IV</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DOS CRITÉRIOS</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5º.</w:t>
      </w:r>
      <w:r w:rsidRPr="00D64B0F">
        <w:rPr>
          <w:rFonts w:ascii="Arial" w:eastAsia="Arial" w:hAnsi="Arial" w:cs="Arial"/>
          <w:sz w:val="24"/>
          <w:szCs w:val="24"/>
        </w:rPr>
        <w:t xml:space="preserve"> Considerando-se os recursos disponíveis e o consequente número de bolsas por modalidade, a definição do quantitativo a ser destinado a cada </w:t>
      </w:r>
      <w:r w:rsidRPr="00D64B0F">
        <w:rPr>
          <w:rFonts w:ascii="Arial" w:eastAsia="Arial" w:hAnsi="Arial" w:cs="Arial"/>
          <w:i/>
          <w:sz w:val="24"/>
          <w:szCs w:val="24"/>
        </w:rPr>
        <w:t>campus</w:t>
      </w:r>
      <w:r w:rsidRPr="00D64B0F">
        <w:rPr>
          <w:rFonts w:ascii="Arial" w:eastAsia="Arial" w:hAnsi="Arial" w:cs="Arial"/>
          <w:sz w:val="24"/>
          <w:szCs w:val="24"/>
        </w:rPr>
        <w:t xml:space="preserve"> será estabelecida, proporcionalmente, com base no número de discentes matriculados nos respectivos </w:t>
      </w:r>
      <w:r w:rsidRPr="00D64B0F">
        <w:rPr>
          <w:rFonts w:ascii="Arial" w:eastAsia="Arial" w:hAnsi="Arial" w:cs="Arial"/>
          <w:i/>
          <w:sz w:val="24"/>
          <w:szCs w:val="24"/>
        </w:rPr>
        <w:t>campi</w:t>
      </w:r>
      <w:r w:rsidRPr="00D64B0F">
        <w:rPr>
          <w:rFonts w:ascii="Arial" w:eastAsia="Arial" w:hAnsi="Arial" w:cs="Arial"/>
          <w:sz w:val="24"/>
          <w:szCs w:val="24"/>
        </w:rPr>
        <w:t>.</w:t>
      </w:r>
    </w:p>
    <w:p w:rsidR="00534E70"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lastRenderedPageBreak/>
        <w:t>Art. 6º.</w:t>
      </w:r>
      <w:r w:rsidRPr="00D64B0F">
        <w:rPr>
          <w:rFonts w:ascii="Arial" w:eastAsia="Arial" w:hAnsi="Arial" w:cs="Arial"/>
          <w:sz w:val="24"/>
          <w:szCs w:val="24"/>
        </w:rPr>
        <w:t xml:space="preserve"> Os auxílios e bolsas de assistência estudantil serão concedidos, prioritariamente, aos discentes que não possuam diploma de ensino superior e, exclusivamente, aos que estejam regularmente matriculados em curso de graduação presencial da Fundação Universidade Federal de Rondônia, desde que observada </w:t>
      </w:r>
      <w:proofErr w:type="gramStart"/>
      <w:r w:rsidRPr="00D64B0F">
        <w:rPr>
          <w:rFonts w:ascii="Arial" w:eastAsia="Arial" w:hAnsi="Arial" w:cs="Arial"/>
          <w:sz w:val="24"/>
          <w:szCs w:val="24"/>
        </w:rPr>
        <w:t>a</w:t>
      </w:r>
      <w:proofErr w:type="gramEnd"/>
      <w:r w:rsidRPr="00D64B0F">
        <w:rPr>
          <w:rFonts w:ascii="Arial" w:eastAsia="Arial" w:hAnsi="Arial" w:cs="Arial"/>
          <w:sz w:val="24"/>
          <w:szCs w:val="24"/>
        </w:rPr>
        <w:t xml:space="preserve"> aprovação em processo de seleção, que considerará critérios de vulnerabilidade socioeconômica.</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7º.</w:t>
      </w:r>
      <w:r w:rsidR="001C5324" w:rsidRPr="00D64B0F">
        <w:rPr>
          <w:rFonts w:ascii="Arial" w:eastAsia="Arial" w:hAnsi="Arial" w:cs="Arial"/>
          <w:b/>
          <w:sz w:val="24"/>
          <w:szCs w:val="24"/>
        </w:rPr>
        <w:t xml:space="preserve"> </w:t>
      </w:r>
      <w:r w:rsidRPr="00D64B0F">
        <w:rPr>
          <w:rFonts w:ascii="Arial" w:eastAsia="Arial" w:hAnsi="Arial" w:cs="Arial"/>
          <w:sz w:val="24"/>
          <w:szCs w:val="24"/>
        </w:rPr>
        <w:t xml:space="preserve">A classificação de cada discente irá considerar a renda </w:t>
      </w:r>
      <w:r w:rsidRPr="00D64B0F">
        <w:rPr>
          <w:rFonts w:ascii="Arial" w:eastAsia="Arial" w:hAnsi="Arial" w:cs="Arial"/>
          <w:i/>
          <w:sz w:val="24"/>
          <w:szCs w:val="24"/>
        </w:rPr>
        <w:t xml:space="preserve">per capita </w:t>
      </w:r>
      <w:r w:rsidRPr="00D64B0F">
        <w:rPr>
          <w:rFonts w:ascii="Arial" w:eastAsia="Arial" w:hAnsi="Arial" w:cs="Arial"/>
          <w:sz w:val="24"/>
          <w:szCs w:val="24"/>
        </w:rPr>
        <w:t>familiar, bem como os critérios específicos de cada auxílio concorrido.</w:t>
      </w:r>
    </w:p>
    <w:p w:rsidR="00534E70" w:rsidRPr="00D64B0F" w:rsidRDefault="00534E70" w:rsidP="007E66A2">
      <w:pPr>
        <w:pStyle w:val="Normal1"/>
        <w:spacing w:line="360" w:lineRule="auto"/>
        <w:jc w:val="center"/>
        <w:rPr>
          <w:rFonts w:ascii="Arial" w:eastAsia="Arial" w:hAnsi="Arial" w:cs="Arial"/>
          <w:b/>
          <w:smallCaps/>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mallCaps/>
          <w:sz w:val="24"/>
          <w:szCs w:val="24"/>
        </w:rPr>
        <w:t>CAPÍTULO V</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mallCaps/>
          <w:sz w:val="24"/>
          <w:szCs w:val="24"/>
        </w:rPr>
        <w:t>DAS MODALIDADES</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 xml:space="preserve">Art. </w:t>
      </w:r>
      <w:r w:rsidR="00A70A1E" w:rsidRPr="00D64B0F">
        <w:rPr>
          <w:rFonts w:ascii="Arial" w:eastAsia="Arial" w:hAnsi="Arial" w:cs="Arial"/>
          <w:b/>
          <w:sz w:val="24"/>
          <w:szCs w:val="24"/>
        </w:rPr>
        <w:t>8</w:t>
      </w:r>
      <w:r w:rsidRPr="00D64B0F">
        <w:rPr>
          <w:rFonts w:ascii="Arial" w:eastAsia="Arial" w:hAnsi="Arial" w:cs="Arial"/>
          <w:b/>
          <w:sz w:val="24"/>
          <w:szCs w:val="24"/>
        </w:rPr>
        <w:t xml:space="preserve">º. </w:t>
      </w:r>
      <w:r w:rsidRPr="00D64B0F">
        <w:rPr>
          <w:rFonts w:ascii="Arial" w:eastAsia="Arial" w:hAnsi="Arial" w:cs="Arial"/>
          <w:sz w:val="24"/>
          <w:szCs w:val="24"/>
        </w:rPr>
        <w:t>O</w:t>
      </w:r>
      <w:r w:rsidRPr="00D64B0F">
        <w:rPr>
          <w:rFonts w:ascii="Arial" w:eastAsia="Arial" w:hAnsi="Arial" w:cs="Arial"/>
          <w:b/>
          <w:sz w:val="24"/>
          <w:szCs w:val="24"/>
        </w:rPr>
        <w:t xml:space="preserve"> </w:t>
      </w:r>
      <w:r w:rsidRPr="00D64B0F">
        <w:rPr>
          <w:rFonts w:ascii="Arial" w:eastAsia="Arial" w:hAnsi="Arial" w:cs="Arial"/>
          <w:sz w:val="24"/>
          <w:szCs w:val="24"/>
        </w:rPr>
        <w:t>Programa de Assistência Estudantil da Fundação Universidade Federal de Rondônia possui as seguintes modalidades de auxílios e bolsas:</w:t>
      </w:r>
    </w:p>
    <w:p w:rsidR="003C0F07" w:rsidRPr="00D64B0F" w:rsidRDefault="00534E70"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 xml:space="preserve">I- </w:t>
      </w:r>
      <w:r w:rsidR="00A76492" w:rsidRPr="00D64B0F">
        <w:rPr>
          <w:rFonts w:ascii="Arial" w:eastAsia="Arial" w:hAnsi="Arial" w:cs="Arial"/>
          <w:sz w:val="24"/>
          <w:szCs w:val="24"/>
        </w:rPr>
        <w:t>Auxílio Alimentação;</w:t>
      </w:r>
    </w:p>
    <w:p w:rsidR="003C0F07" w:rsidRPr="00D64B0F" w:rsidRDefault="00534E70"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 xml:space="preserve">II- </w:t>
      </w:r>
      <w:r w:rsidR="00A76492" w:rsidRPr="00D64B0F">
        <w:rPr>
          <w:rFonts w:ascii="Arial" w:eastAsia="Arial" w:hAnsi="Arial" w:cs="Arial"/>
          <w:sz w:val="24"/>
          <w:szCs w:val="24"/>
        </w:rPr>
        <w:t>Auxílio Creche;</w:t>
      </w:r>
    </w:p>
    <w:p w:rsidR="003C0F07" w:rsidRPr="00D64B0F" w:rsidRDefault="00534E70"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 xml:space="preserve">III- </w:t>
      </w:r>
      <w:r w:rsidR="00A76492" w:rsidRPr="00D64B0F">
        <w:rPr>
          <w:rFonts w:ascii="Arial" w:eastAsia="Arial" w:hAnsi="Arial" w:cs="Arial"/>
          <w:sz w:val="24"/>
          <w:szCs w:val="24"/>
        </w:rPr>
        <w:t xml:space="preserve">Auxílio Moradia; </w:t>
      </w:r>
    </w:p>
    <w:p w:rsidR="003C0F07" w:rsidRPr="00D64B0F" w:rsidRDefault="00534E70"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 xml:space="preserve">IV- </w:t>
      </w:r>
      <w:r w:rsidR="00A76492" w:rsidRPr="00D64B0F">
        <w:rPr>
          <w:rFonts w:ascii="Arial" w:eastAsia="Arial" w:hAnsi="Arial" w:cs="Arial"/>
          <w:sz w:val="24"/>
          <w:szCs w:val="24"/>
        </w:rPr>
        <w:t xml:space="preserve">Auxílio Transporte; </w:t>
      </w:r>
    </w:p>
    <w:p w:rsidR="003C0F07" w:rsidRPr="00D64B0F" w:rsidRDefault="00534E70"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 xml:space="preserve">V- </w:t>
      </w:r>
      <w:r w:rsidR="00A76492" w:rsidRPr="00D64B0F">
        <w:rPr>
          <w:rFonts w:ascii="Arial" w:eastAsia="Arial" w:hAnsi="Arial" w:cs="Arial"/>
          <w:sz w:val="24"/>
          <w:szCs w:val="24"/>
        </w:rPr>
        <w:t>Auxílio Acadêmico;</w:t>
      </w:r>
    </w:p>
    <w:p w:rsidR="003C0F07" w:rsidRPr="00D64B0F" w:rsidRDefault="00534E70"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 xml:space="preserve">VI- </w:t>
      </w:r>
      <w:r w:rsidR="00A76492" w:rsidRPr="00D64B0F">
        <w:rPr>
          <w:rFonts w:ascii="Arial" w:eastAsia="Arial" w:hAnsi="Arial" w:cs="Arial"/>
          <w:sz w:val="24"/>
          <w:szCs w:val="24"/>
        </w:rPr>
        <w:t>Auxílio Emergencial;</w:t>
      </w:r>
    </w:p>
    <w:p w:rsidR="003C0F07" w:rsidRPr="00D64B0F" w:rsidRDefault="00534E70"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 xml:space="preserve">VII- </w:t>
      </w:r>
      <w:r w:rsidR="00A76492" w:rsidRPr="00D64B0F">
        <w:rPr>
          <w:rFonts w:ascii="Arial" w:eastAsia="Arial" w:hAnsi="Arial" w:cs="Arial"/>
          <w:sz w:val="24"/>
          <w:szCs w:val="24"/>
        </w:rPr>
        <w:t>Bolsa Monitoria Especial;</w:t>
      </w:r>
    </w:p>
    <w:p w:rsidR="003C0F07" w:rsidRPr="00D64B0F" w:rsidRDefault="00534E70"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 xml:space="preserve">VIII- </w:t>
      </w:r>
      <w:r w:rsidR="00A76492" w:rsidRPr="00D64B0F">
        <w:rPr>
          <w:rFonts w:ascii="Arial" w:eastAsia="Arial" w:hAnsi="Arial" w:cs="Arial"/>
          <w:sz w:val="24"/>
          <w:szCs w:val="24"/>
        </w:rPr>
        <w:t>Bolsa de Extensão – Ação Afirmativa;</w:t>
      </w:r>
    </w:p>
    <w:p w:rsidR="003C0F07" w:rsidRPr="00D64B0F" w:rsidRDefault="00534E70"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 xml:space="preserve">IX- </w:t>
      </w:r>
      <w:r w:rsidR="00A76492" w:rsidRPr="00D64B0F">
        <w:rPr>
          <w:rFonts w:ascii="Arial" w:eastAsia="Arial" w:hAnsi="Arial" w:cs="Arial"/>
          <w:sz w:val="24"/>
          <w:szCs w:val="24"/>
        </w:rPr>
        <w:t>Bolsa de Cultura - Ação Afirmativa;</w:t>
      </w:r>
    </w:p>
    <w:p w:rsidR="003C0F07" w:rsidRPr="00D64B0F" w:rsidRDefault="00534E70"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X-</w:t>
      </w:r>
      <w:r w:rsidR="00A76492" w:rsidRPr="00D64B0F">
        <w:rPr>
          <w:rFonts w:ascii="Arial" w:eastAsia="Arial" w:hAnsi="Arial" w:cs="Arial"/>
          <w:sz w:val="24"/>
          <w:szCs w:val="24"/>
        </w:rPr>
        <w:t xml:space="preserve">Bolsa de Esporte e Lazer – Ação Afirmativa; </w:t>
      </w:r>
      <w:proofErr w:type="gramStart"/>
      <w:r w:rsidR="00A76492" w:rsidRPr="00D64B0F">
        <w:rPr>
          <w:rFonts w:ascii="Arial" w:eastAsia="Arial" w:hAnsi="Arial" w:cs="Arial"/>
          <w:sz w:val="24"/>
          <w:szCs w:val="24"/>
        </w:rPr>
        <w:t>e</w:t>
      </w:r>
      <w:proofErr w:type="gramEnd"/>
      <w:r w:rsidR="00A76492" w:rsidRPr="00D64B0F">
        <w:rPr>
          <w:rFonts w:ascii="Arial" w:eastAsia="Arial" w:hAnsi="Arial" w:cs="Arial"/>
          <w:sz w:val="24"/>
          <w:szCs w:val="24"/>
        </w:rPr>
        <w:t xml:space="preserve"> </w:t>
      </w:r>
    </w:p>
    <w:p w:rsidR="003C0F07" w:rsidRPr="00D64B0F" w:rsidRDefault="00534E70"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sz w:val="24"/>
          <w:szCs w:val="24"/>
        </w:rPr>
        <w:t xml:space="preserve">XI- </w:t>
      </w:r>
      <w:r w:rsidR="00A76492" w:rsidRPr="00D64B0F">
        <w:rPr>
          <w:rFonts w:ascii="Arial" w:eastAsia="Arial" w:hAnsi="Arial" w:cs="Arial"/>
          <w:sz w:val="24"/>
          <w:szCs w:val="24"/>
        </w:rPr>
        <w:t>Bolsa de Apoio à Acessibilidade e Inclusão.</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 xml:space="preserve">Parágrafo </w:t>
      </w:r>
      <w:r w:rsidR="00330A06" w:rsidRPr="00330A06">
        <w:rPr>
          <w:rFonts w:ascii="Arial" w:eastAsia="Arial" w:hAnsi="Arial" w:cs="Arial"/>
          <w:b/>
          <w:sz w:val="24"/>
          <w:szCs w:val="24"/>
        </w:rPr>
        <w:t>Único.</w:t>
      </w:r>
      <w:r w:rsidRPr="00D64B0F">
        <w:rPr>
          <w:rFonts w:ascii="Arial" w:eastAsia="Arial" w:hAnsi="Arial" w:cs="Arial"/>
          <w:b/>
          <w:sz w:val="24"/>
          <w:szCs w:val="24"/>
        </w:rPr>
        <w:t xml:space="preserve"> </w:t>
      </w:r>
      <w:r w:rsidRPr="00D64B0F">
        <w:rPr>
          <w:rFonts w:ascii="Arial" w:eastAsia="Arial" w:hAnsi="Arial" w:cs="Arial"/>
          <w:sz w:val="24"/>
          <w:szCs w:val="24"/>
        </w:rPr>
        <w:t xml:space="preserve">A </w:t>
      </w:r>
      <w:proofErr w:type="spellStart"/>
      <w:r w:rsidRPr="00D64B0F">
        <w:rPr>
          <w:rFonts w:ascii="Arial" w:eastAsia="Arial" w:hAnsi="Arial" w:cs="Arial"/>
          <w:sz w:val="24"/>
          <w:szCs w:val="24"/>
        </w:rPr>
        <w:t>Pró-Reitoria</w:t>
      </w:r>
      <w:proofErr w:type="spellEnd"/>
      <w:r w:rsidRPr="00D64B0F">
        <w:rPr>
          <w:rFonts w:ascii="Arial" w:eastAsia="Arial" w:hAnsi="Arial" w:cs="Arial"/>
          <w:sz w:val="24"/>
          <w:szCs w:val="24"/>
        </w:rPr>
        <w:t xml:space="preserve"> de Cultura, Extensão e Assuntos Estudantis poderá propor a criação de novas modalidades de auxílios e bolsas de assistência estudantil, que, uma vez aprovadas pelo Conselho Superior de Administração, integrarão esta resolução, sem prejuízo dos auxílios e bolsas já instituídos.</w:t>
      </w: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9</w:t>
      </w:r>
      <w:r w:rsidR="00A76492" w:rsidRPr="00D64B0F">
        <w:rPr>
          <w:rFonts w:ascii="Arial" w:eastAsia="Arial" w:hAnsi="Arial" w:cs="Arial"/>
          <w:b/>
          <w:sz w:val="24"/>
          <w:szCs w:val="24"/>
        </w:rPr>
        <w:t>º.</w:t>
      </w:r>
      <w:r w:rsidR="00A76492" w:rsidRPr="00D64B0F">
        <w:rPr>
          <w:rFonts w:ascii="Arial" w:eastAsia="Arial" w:hAnsi="Arial" w:cs="Arial"/>
          <w:sz w:val="24"/>
          <w:szCs w:val="24"/>
        </w:rPr>
        <w:t xml:space="preserve"> Os valores de cada modalidade de auxílio ou bolsa serão estabelecidos, anualmente, conforme proposta a ser encaminhada pela </w:t>
      </w:r>
      <w:proofErr w:type="spellStart"/>
      <w:r w:rsidR="00A76492" w:rsidRPr="00D64B0F">
        <w:rPr>
          <w:rFonts w:ascii="Arial" w:eastAsia="Arial" w:hAnsi="Arial" w:cs="Arial"/>
          <w:sz w:val="24"/>
          <w:szCs w:val="24"/>
        </w:rPr>
        <w:t>Pró-Reitoria</w:t>
      </w:r>
      <w:proofErr w:type="spellEnd"/>
      <w:r w:rsidR="00A76492" w:rsidRPr="00D64B0F">
        <w:rPr>
          <w:rFonts w:ascii="Arial" w:eastAsia="Arial" w:hAnsi="Arial" w:cs="Arial"/>
          <w:sz w:val="24"/>
          <w:szCs w:val="24"/>
        </w:rPr>
        <w:t xml:space="preserve"> de Cultura, Extensão e Assuntos Estudantis à </w:t>
      </w:r>
      <w:proofErr w:type="spellStart"/>
      <w:r w:rsidR="00A76492" w:rsidRPr="00D64B0F">
        <w:rPr>
          <w:rFonts w:ascii="Arial" w:eastAsia="Arial" w:hAnsi="Arial" w:cs="Arial"/>
          <w:sz w:val="24"/>
          <w:szCs w:val="24"/>
        </w:rPr>
        <w:t>Pró-Reitoria</w:t>
      </w:r>
      <w:proofErr w:type="spellEnd"/>
      <w:r w:rsidR="00A76492" w:rsidRPr="00D64B0F">
        <w:rPr>
          <w:rFonts w:ascii="Arial" w:eastAsia="Arial" w:hAnsi="Arial" w:cs="Arial"/>
          <w:sz w:val="24"/>
          <w:szCs w:val="24"/>
        </w:rPr>
        <w:t xml:space="preserve"> de Planejamento, de acordo com os prazos fixados para elaboração do Planejamento Orçamentário Anual.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sz w:val="24"/>
          <w:szCs w:val="24"/>
        </w:rPr>
        <w:t xml:space="preserve"> </w:t>
      </w:r>
    </w:p>
    <w:p w:rsidR="003C0F07" w:rsidRPr="00D64B0F" w:rsidRDefault="003C0F07" w:rsidP="007E66A2">
      <w:pPr>
        <w:pStyle w:val="Normal1"/>
        <w:spacing w:line="360" w:lineRule="auto"/>
        <w:jc w:val="center"/>
        <w:rPr>
          <w:rFonts w:ascii="Arial" w:eastAsia="Arial" w:hAnsi="Arial" w:cs="Arial"/>
          <w:b/>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Seção I</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Auxílio Alimentação</w:t>
      </w: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10</w:t>
      </w:r>
      <w:r w:rsidR="00A76492" w:rsidRPr="00D64B0F">
        <w:rPr>
          <w:rFonts w:ascii="Arial" w:eastAsia="Arial" w:hAnsi="Arial" w:cs="Arial"/>
          <w:b/>
          <w:sz w:val="24"/>
          <w:szCs w:val="24"/>
        </w:rPr>
        <w:t xml:space="preserve">. </w:t>
      </w:r>
      <w:r w:rsidR="00A76492" w:rsidRPr="00D64B0F">
        <w:rPr>
          <w:rFonts w:ascii="Arial" w:eastAsia="Arial" w:hAnsi="Arial" w:cs="Arial"/>
          <w:sz w:val="24"/>
          <w:szCs w:val="24"/>
        </w:rPr>
        <w:t>O Auxílio Alimentação é o auxílio financeiro concedido aos discentes regularmente matriculados em curso de graduação presencial da Fundação Universidade Federal de Rondônia, em situação de vulnerabilidade socioeconômica, para subsidiar as despesas com alimentação.</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 xml:space="preserve">Parágrafo </w:t>
      </w:r>
      <w:r w:rsidR="00330A06" w:rsidRPr="00330A06">
        <w:rPr>
          <w:rFonts w:ascii="Arial" w:eastAsia="Arial" w:hAnsi="Arial" w:cs="Arial"/>
          <w:b/>
          <w:sz w:val="24"/>
          <w:szCs w:val="24"/>
        </w:rPr>
        <w:t>Único.</w:t>
      </w:r>
      <w:r w:rsidRPr="00D64B0F">
        <w:rPr>
          <w:rFonts w:ascii="Arial" w:eastAsia="Arial" w:hAnsi="Arial" w:cs="Arial"/>
          <w:sz w:val="24"/>
          <w:szCs w:val="24"/>
        </w:rPr>
        <w:t xml:space="preserve"> Para os discentes matriculados em cursos cuja sede esteja localizada nas cidades do interior do Estado, devido às suas especificidades, o Auxílio Alimentação será pago de forma conjugada ao Auxílio Transporte, sendo efetivado por meio de crédito em conta corrente em nome do discente.</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1</w:t>
      </w:r>
      <w:r w:rsidR="00A70A1E" w:rsidRPr="00D64B0F">
        <w:rPr>
          <w:rFonts w:ascii="Arial" w:eastAsia="Arial" w:hAnsi="Arial" w:cs="Arial"/>
          <w:b/>
          <w:sz w:val="24"/>
          <w:szCs w:val="24"/>
        </w:rPr>
        <w:t>1</w:t>
      </w:r>
      <w:r w:rsidRPr="00D64B0F">
        <w:rPr>
          <w:rFonts w:ascii="Arial" w:eastAsia="Arial" w:hAnsi="Arial" w:cs="Arial"/>
          <w:b/>
          <w:sz w:val="24"/>
          <w:szCs w:val="24"/>
        </w:rPr>
        <w:t xml:space="preserve">. </w:t>
      </w:r>
      <w:r w:rsidRPr="00D64B0F">
        <w:rPr>
          <w:rFonts w:ascii="Arial" w:eastAsia="Arial" w:hAnsi="Arial" w:cs="Arial"/>
          <w:sz w:val="24"/>
          <w:szCs w:val="24"/>
        </w:rPr>
        <w:t>Para fins de classificação no processo seletivo do Auxílio Alimentação, serão observados os seguintes critérios na ordem estabelecida:</w:t>
      </w:r>
    </w:p>
    <w:p w:rsidR="003C0F07" w:rsidRPr="00D64B0F" w:rsidRDefault="009B1755" w:rsidP="007E66A2">
      <w:pPr>
        <w:pStyle w:val="Normal1"/>
        <w:spacing w:line="360" w:lineRule="auto"/>
        <w:jc w:val="both"/>
        <w:rPr>
          <w:rFonts w:ascii="Arial" w:eastAsia="Arial" w:hAnsi="Arial" w:cs="Arial"/>
          <w:sz w:val="24"/>
          <w:szCs w:val="24"/>
        </w:rPr>
      </w:pPr>
      <w:r w:rsidRPr="009B1755">
        <w:rPr>
          <w:rFonts w:ascii="Arial" w:eastAsia="Arial" w:hAnsi="Arial" w:cs="Arial"/>
          <w:sz w:val="24"/>
          <w:szCs w:val="24"/>
        </w:rPr>
        <w:t>I-</w:t>
      </w:r>
      <w:r>
        <w:rPr>
          <w:rFonts w:ascii="Arial" w:eastAsia="Arial" w:hAnsi="Arial" w:cs="Arial"/>
          <w:sz w:val="24"/>
          <w:szCs w:val="24"/>
        </w:rPr>
        <w:t xml:space="preserve"> </w:t>
      </w:r>
      <w:r w:rsidR="00A76492" w:rsidRPr="00D64B0F">
        <w:rPr>
          <w:rFonts w:ascii="Arial" w:eastAsia="Arial" w:hAnsi="Arial" w:cs="Arial"/>
          <w:sz w:val="24"/>
          <w:szCs w:val="24"/>
        </w:rPr>
        <w:t xml:space="preserve">Menor renda </w:t>
      </w:r>
      <w:r w:rsidR="00A76492" w:rsidRPr="00D64B0F">
        <w:rPr>
          <w:rFonts w:ascii="Arial" w:eastAsia="Arial" w:hAnsi="Arial" w:cs="Arial"/>
          <w:i/>
          <w:sz w:val="24"/>
          <w:szCs w:val="24"/>
        </w:rPr>
        <w:t>per capita</w:t>
      </w:r>
      <w:r w:rsidR="00A76492" w:rsidRPr="00D64B0F">
        <w:rPr>
          <w:rFonts w:ascii="Arial" w:eastAsia="Arial" w:hAnsi="Arial" w:cs="Arial"/>
          <w:sz w:val="24"/>
          <w:szCs w:val="24"/>
        </w:rPr>
        <w:t xml:space="preserve"> familiar;</w:t>
      </w:r>
    </w:p>
    <w:p w:rsidR="003C0F07" w:rsidRPr="00D64B0F" w:rsidRDefault="009B1755"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II- </w:t>
      </w:r>
      <w:r w:rsidR="00A76492" w:rsidRPr="00D64B0F">
        <w:rPr>
          <w:rFonts w:ascii="Arial" w:eastAsia="Arial" w:hAnsi="Arial" w:cs="Arial"/>
          <w:sz w:val="24"/>
          <w:szCs w:val="24"/>
        </w:rPr>
        <w:t>Ter estudado todo o Ensino Médio em escola pública ou escola particular com bolsa;</w:t>
      </w:r>
    </w:p>
    <w:p w:rsidR="003C0F07" w:rsidRPr="00D64B0F" w:rsidRDefault="009B1755"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III- </w:t>
      </w:r>
      <w:r w:rsidR="00A76492" w:rsidRPr="00D64B0F">
        <w:rPr>
          <w:rFonts w:ascii="Arial" w:eastAsia="Arial" w:hAnsi="Arial" w:cs="Arial"/>
          <w:sz w:val="24"/>
          <w:szCs w:val="24"/>
        </w:rPr>
        <w:t xml:space="preserve">Alunos de curso integral; </w:t>
      </w:r>
      <w:proofErr w:type="gramStart"/>
      <w:r w:rsidR="00A76492" w:rsidRPr="00D64B0F">
        <w:rPr>
          <w:rFonts w:ascii="Arial" w:eastAsia="Arial" w:hAnsi="Arial" w:cs="Arial"/>
          <w:sz w:val="24"/>
          <w:szCs w:val="24"/>
        </w:rPr>
        <w:t>e</w:t>
      </w:r>
      <w:proofErr w:type="gramEnd"/>
    </w:p>
    <w:p w:rsidR="003C0F07" w:rsidRPr="00D64B0F" w:rsidRDefault="009B1755"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IV- </w:t>
      </w:r>
      <w:r w:rsidR="00A76492" w:rsidRPr="00D64B0F">
        <w:rPr>
          <w:rFonts w:ascii="Arial" w:eastAsia="Arial" w:hAnsi="Arial" w:cs="Arial"/>
          <w:sz w:val="24"/>
          <w:szCs w:val="24"/>
        </w:rPr>
        <w:t>Atuação em atividade de pesquisa, extensão, cultura e/ou esporte e lazer na Fundação Universidade Federal de Rondônia.</w:t>
      </w:r>
    </w:p>
    <w:p w:rsidR="003C0F07" w:rsidRPr="00D64B0F" w:rsidRDefault="003C0F07" w:rsidP="007E66A2">
      <w:pPr>
        <w:pStyle w:val="Normal1"/>
        <w:spacing w:line="360" w:lineRule="auto"/>
        <w:ind w:hanging="40"/>
        <w:jc w:val="both"/>
        <w:rPr>
          <w:rFonts w:ascii="Arial" w:eastAsia="Arial" w:hAnsi="Arial" w:cs="Arial"/>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Seção II</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Auxílio Creche</w:t>
      </w: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12</w:t>
      </w:r>
      <w:r w:rsidR="00A76492" w:rsidRPr="00D64B0F">
        <w:rPr>
          <w:rFonts w:ascii="Arial" w:eastAsia="Arial" w:hAnsi="Arial" w:cs="Arial"/>
          <w:b/>
          <w:sz w:val="24"/>
          <w:szCs w:val="24"/>
        </w:rPr>
        <w:t xml:space="preserve">. </w:t>
      </w:r>
      <w:r w:rsidR="00A76492" w:rsidRPr="00D64B0F">
        <w:rPr>
          <w:rFonts w:ascii="Arial" w:eastAsia="Arial" w:hAnsi="Arial" w:cs="Arial"/>
          <w:sz w:val="24"/>
          <w:szCs w:val="24"/>
        </w:rPr>
        <w:t xml:space="preserve">O Auxílio Creche é o auxílio financeiro concedido para subsidiar despesas dos discentes regularmente matriculados em curso de graduação presencial da Fundação Universidade Federal de Rondônia, em situação de vulnerabilidade socioeconômica e que possuam filhos e/ou guarda ou tutela de crianças com idade inferior a </w:t>
      </w:r>
      <w:proofErr w:type="gramStart"/>
      <w:r w:rsidR="00A76492" w:rsidRPr="00D64B0F">
        <w:rPr>
          <w:rFonts w:ascii="Arial" w:eastAsia="Arial" w:hAnsi="Arial" w:cs="Arial"/>
          <w:sz w:val="24"/>
          <w:szCs w:val="24"/>
        </w:rPr>
        <w:t>6</w:t>
      </w:r>
      <w:proofErr w:type="gramEnd"/>
      <w:r w:rsidR="00A76492" w:rsidRPr="00D64B0F">
        <w:rPr>
          <w:rFonts w:ascii="Arial" w:eastAsia="Arial" w:hAnsi="Arial" w:cs="Arial"/>
          <w:sz w:val="24"/>
          <w:szCs w:val="24"/>
        </w:rPr>
        <w:t xml:space="preserve"> (seis) anos, durante a vigência do Termo de Compromisso.</w:t>
      </w: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13</w:t>
      </w:r>
      <w:r w:rsidR="00A76492" w:rsidRPr="00D64B0F">
        <w:rPr>
          <w:rFonts w:ascii="Arial" w:eastAsia="Arial" w:hAnsi="Arial" w:cs="Arial"/>
          <w:b/>
          <w:sz w:val="24"/>
          <w:szCs w:val="24"/>
        </w:rPr>
        <w:t>.</w:t>
      </w:r>
      <w:r w:rsidR="00A76492" w:rsidRPr="00D64B0F">
        <w:rPr>
          <w:rFonts w:ascii="Arial" w:eastAsia="Arial" w:hAnsi="Arial" w:cs="Arial"/>
          <w:sz w:val="24"/>
          <w:szCs w:val="24"/>
        </w:rPr>
        <w:t xml:space="preserve"> O candidato ao Auxílio Creche deverá </w:t>
      </w:r>
      <w:proofErr w:type="gramStart"/>
      <w:r w:rsidR="00A76492" w:rsidRPr="00D64B0F">
        <w:rPr>
          <w:rFonts w:ascii="Arial" w:eastAsia="Arial" w:hAnsi="Arial" w:cs="Arial"/>
          <w:sz w:val="24"/>
          <w:szCs w:val="24"/>
        </w:rPr>
        <w:t>ter,</w:t>
      </w:r>
      <w:proofErr w:type="gramEnd"/>
      <w:r w:rsidR="00A76492" w:rsidRPr="00D64B0F">
        <w:rPr>
          <w:rFonts w:ascii="Arial" w:eastAsia="Arial" w:hAnsi="Arial" w:cs="Arial"/>
          <w:sz w:val="24"/>
          <w:szCs w:val="24"/>
        </w:rPr>
        <w:t xml:space="preserve"> sem prejuízo ao estabelecido no artigo 6º desta resolução: </w:t>
      </w:r>
    </w:p>
    <w:p w:rsidR="003C0F07" w:rsidRPr="00D64B0F" w:rsidRDefault="004E7B8B" w:rsidP="007E66A2">
      <w:pPr>
        <w:pStyle w:val="Normal1"/>
        <w:spacing w:line="360" w:lineRule="auto"/>
        <w:rPr>
          <w:rFonts w:ascii="Arial" w:eastAsia="Arial" w:hAnsi="Arial" w:cs="Arial"/>
          <w:sz w:val="24"/>
          <w:szCs w:val="24"/>
        </w:rPr>
      </w:pPr>
      <w:r w:rsidRPr="004E7B8B">
        <w:rPr>
          <w:rFonts w:ascii="Arial" w:eastAsia="Arial" w:hAnsi="Arial" w:cs="Arial"/>
          <w:sz w:val="24"/>
          <w:szCs w:val="24"/>
        </w:rPr>
        <w:t>I-</w:t>
      </w:r>
      <w:r>
        <w:rPr>
          <w:rFonts w:ascii="Arial" w:eastAsia="Arial" w:hAnsi="Arial" w:cs="Arial"/>
          <w:sz w:val="24"/>
          <w:szCs w:val="24"/>
        </w:rPr>
        <w:t xml:space="preserve"> </w:t>
      </w:r>
      <w:r w:rsidR="00A76492" w:rsidRPr="00D64B0F">
        <w:rPr>
          <w:rFonts w:ascii="Arial" w:eastAsia="Arial" w:hAnsi="Arial" w:cs="Arial"/>
          <w:sz w:val="24"/>
          <w:szCs w:val="24"/>
        </w:rPr>
        <w:t xml:space="preserve">Criança, sob sua guarda, em idade inferior a </w:t>
      </w:r>
      <w:proofErr w:type="gramStart"/>
      <w:r w:rsidR="00A76492" w:rsidRPr="00D64B0F">
        <w:rPr>
          <w:rFonts w:ascii="Arial" w:eastAsia="Arial" w:hAnsi="Arial" w:cs="Arial"/>
          <w:sz w:val="24"/>
          <w:szCs w:val="24"/>
        </w:rPr>
        <w:t>6</w:t>
      </w:r>
      <w:proofErr w:type="gramEnd"/>
      <w:r w:rsidR="00A76492" w:rsidRPr="00D64B0F">
        <w:rPr>
          <w:rFonts w:ascii="Arial" w:eastAsia="Arial" w:hAnsi="Arial" w:cs="Arial"/>
          <w:sz w:val="24"/>
          <w:szCs w:val="24"/>
        </w:rPr>
        <w:t xml:space="preserve"> (seis) anos; ou</w:t>
      </w:r>
    </w:p>
    <w:p w:rsidR="003C0F07" w:rsidRPr="00D64B0F" w:rsidRDefault="00163154" w:rsidP="007E66A2">
      <w:pPr>
        <w:pStyle w:val="Normal1"/>
        <w:spacing w:line="360" w:lineRule="auto"/>
        <w:jc w:val="both"/>
        <w:rPr>
          <w:rFonts w:ascii="Arial" w:eastAsia="Arial" w:hAnsi="Arial" w:cs="Arial"/>
          <w:sz w:val="24"/>
          <w:szCs w:val="24"/>
        </w:rPr>
      </w:pPr>
      <w:r w:rsidRPr="00163154">
        <w:rPr>
          <w:rFonts w:ascii="Arial" w:eastAsia="Arial" w:hAnsi="Arial" w:cs="Arial"/>
          <w:sz w:val="24"/>
          <w:szCs w:val="24"/>
        </w:rPr>
        <w:t>II-</w:t>
      </w:r>
      <w:r>
        <w:rPr>
          <w:rFonts w:ascii="Arial" w:eastAsia="Arial" w:hAnsi="Arial" w:cs="Arial"/>
          <w:sz w:val="24"/>
          <w:szCs w:val="24"/>
        </w:rPr>
        <w:t xml:space="preserve"> </w:t>
      </w:r>
      <w:r w:rsidR="00A76492" w:rsidRPr="00D64B0F">
        <w:rPr>
          <w:rFonts w:ascii="Arial" w:eastAsia="Arial" w:hAnsi="Arial" w:cs="Arial"/>
          <w:sz w:val="24"/>
          <w:szCs w:val="24"/>
        </w:rPr>
        <w:t xml:space="preserve">Criança, sob sua tutela, em idade inferior a </w:t>
      </w:r>
      <w:proofErr w:type="gramStart"/>
      <w:r w:rsidR="00A76492" w:rsidRPr="00D64B0F">
        <w:rPr>
          <w:rFonts w:ascii="Arial" w:eastAsia="Arial" w:hAnsi="Arial" w:cs="Arial"/>
          <w:sz w:val="24"/>
          <w:szCs w:val="24"/>
        </w:rPr>
        <w:t>6</w:t>
      </w:r>
      <w:proofErr w:type="gramEnd"/>
      <w:r w:rsidR="00A76492" w:rsidRPr="00D64B0F">
        <w:rPr>
          <w:rFonts w:ascii="Arial" w:eastAsia="Arial" w:hAnsi="Arial" w:cs="Arial"/>
          <w:sz w:val="24"/>
          <w:szCs w:val="24"/>
        </w:rPr>
        <w:t xml:space="preserve"> (seis) anos.</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 xml:space="preserve">§ 1º </w:t>
      </w:r>
      <w:r w:rsidRPr="00D64B0F">
        <w:rPr>
          <w:rFonts w:ascii="Arial" w:eastAsia="Arial" w:hAnsi="Arial" w:cs="Arial"/>
          <w:sz w:val="24"/>
          <w:szCs w:val="24"/>
        </w:rPr>
        <w:t xml:space="preserve">É vedada a concessão do Auxílio Creche em duplicidade quando ambos os pais ou responsáveis pela criança forem </w:t>
      </w:r>
      <w:proofErr w:type="gramStart"/>
      <w:r w:rsidRPr="00D64B0F">
        <w:rPr>
          <w:rFonts w:ascii="Arial" w:eastAsia="Arial" w:hAnsi="Arial" w:cs="Arial"/>
          <w:sz w:val="24"/>
          <w:szCs w:val="24"/>
        </w:rPr>
        <w:t>discentes da Fundação Universidade Federal de Rondônia</w:t>
      </w:r>
      <w:proofErr w:type="gramEnd"/>
      <w:r w:rsidRPr="00D64B0F">
        <w:rPr>
          <w:rFonts w:ascii="Arial" w:eastAsia="Arial" w:hAnsi="Arial" w:cs="Arial"/>
          <w:sz w:val="24"/>
          <w:szCs w:val="24"/>
        </w:rPr>
        <w:t xml:space="preserve">.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 xml:space="preserve">§ 2º </w:t>
      </w:r>
      <w:r w:rsidRPr="00D64B0F">
        <w:rPr>
          <w:rFonts w:ascii="Arial" w:eastAsia="Arial" w:hAnsi="Arial" w:cs="Arial"/>
          <w:sz w:val="24"/>
          <w:szCs w:val="24"/>
        </w:rPr>
        <w:t>O Auxílio Creche cessará no mês subsequente ao que a criança completar 06 (seis) anos de idade, durante o período de vigência do Termo de Compromisso.</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1</w:t>
      </w:r>
      <w:r w:rsidR="00A70A1E" w:rsidRPr="00D64B0F">
        <w:rPr>
          <w:rFonts w:ascii="Arial" w:eastAsia="Arial" w:hAnsi="Arial" w:cs="Arial"/>
          <w:b/>
          <w:sz w:val="24"/>
          <w:szCs w:val="24"/>
        </w:rPr>
        <w:t>4</w:t>
      </w:r>
      <w:r w:rsidRPr="00D64B0F">
        <w:rPr>
          <w:rFonts w:ascii="Arial" w:eastAsia="Arial" w:hAnsi="Arial" w:cs="Arial"/>
          <w:b/>
          <w:sz w:val="24"/>
          <w:szCs w:val="24"/>
        </w:rPr>
        <w:t xml:space="preserve">. </w:t>
      </w:r>
      <w:r w:rsidRPr="00D64B0F">
        <w:rPr>
          <w:rFonts w:ascii="Arial" w:eastAsia="Arial" w:hAnsi="Arial" w:cs="Arial"/>
          <w:sz w:val="24"/>
          <w:szCs w:val="24"/>
        </w:rPr>
        <w:t>Para fins de classificação no processo seletivo para o Auxílio Creche, serão observados os seguintes critérios, na ordem estabelecida:</w:t>
      </w:r>
    </w:p>
    <w:p w:rsidR="003C0F07" w:rsidRPr="00D64B0F" w:rsidRDefault="00690991" w:rsidP="007E66A2">
      <w:pPr>
        <w:pStyle w:val="Normal1"/>
        <w:spacing w:line="360" w:lineRule="auto"/>
        <w:jc w:val="both"/>
        <w:rPr>
          <w:rFonts w:ascii="Arial" w:eastAsia="Arial" w:hAnsi="Arial" w:cs="Arial"/>
          <w:sz w:val="24"/>
          <w:szCs w:val="24"/>
        </w:rPr>
      </w:pPr>
      <w:r w:rsidRPr="00690991">
        <w:rPr>
          <w:rFonts w:ascii="Arial" w:eastAsia="Arial" w:hAnsi="Arial" w:cs="Arial"/>
          <w:sz w:val="24"/>
          <w:szCs w:val="24"/>
        </w:rPr>
        <w:t>I-</w:t>
      </w:r>
      <w:r>
        <w:rPr>
          <w:rFonts w:ascii="Arial" w:eastAsia="Arial" w:hAnsi="Arial" w:cs="Arial"/>
          <w:sz w:val="24"/>
          <w:szCs w:val="24"/>
        </w:rPr>
        <w:t xml:space="preserve"> </w:t>
      </w:r>
      <w:r w:rsidR="00A76492" w:rsidRPr="00D64B0F">
        <w:rPr>
          <w:rFonts w:ascii="Arial" w:eastAsia="Arial" w:hAnsi="Arial" w:cs="Arial"/>
          <w:sz w:val="24"/>
          <w:szCs w:val="24"/>
        </w:rPr>
        <w:t xml:space="preserve">Menor renda </w:t>
      </w:r>
      <w:r w:rsidR="00A76492" w:rsidRPr="00D64B0F">
        <w:rPr>
          <w:rFonts w:ascii="Arial" w:eastAsia="Arial" w:hAnsi="Arial" w:cs="Arial"/>
          <w:i/>
          <w:sz w:val="24"/>
          <w:szCs w:val="24"/>
        </w:rPr>
        <w:t>per capita</w:t>
      </w:r>
      <w:r w:rsidR="00A76492" w:rsidRPr="00D64B0F">
        <w:rPr>
          <w:rFonts w:ascii="Arial" w:eastAsia="Arial" w:hAnsi="Arial" w:cs="Arial"/>
          <w:sz w:val="24"/>
          <w:szCs w:val="24"/>
        </w:rPr>
        <w:t xml:space="preserve"> familiar;</w:t>
      </w:r>
    </w:p>
    <w:p w:rsidR="003C0F07" w:rsidRPr="00D64B0F" w:rsidRDefault="00690991"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II- </w:t>
      </w:r>
      <w:r w:rsidR="00A76492" w:rsidRPr="00D64B0F">
        <w:rPr>
          <w:rFonts w:ascii="Arial" w:eastAsia="Arial" w:hAnsi="Arial" w:cs="Arial"/>
          <w:sz w:val="24"/>
          <w:szCs w:val="24"/>
        </w:rPr>
        <w:t>Ter estudado todo o Ensino Médio em escola pública ou escola particular com bolsa;</w:t>
      </w:r>
    </w:p>
    <w:p w:rsidR="003C0F07" w:rsidRPr="00D64B0F" w:rsidRDefault="00690991"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III- </w:t>
      </w:r>
      <w:r w:rsidR="00A76492" w:rsidRPr="00D64B0F">
        <w:rPr>
          <w:rFonts w:ascii="Arial" w:eastAsia="Arial" w:hAnsi="Arial" w:cs="Arial"/>
          <w:sz w:val="24"/>
          <w:szCs w:val="24"/>
        </w:rPr>
        <w:t xml:space="preserve">Alunos de curso integral; </w:t>
      </w:r>
      <w:proofErr w:type="gramStart"/>
      <w:r w:rsidR="00A76492" w:rsidRPr="00D64B0F">
        <w:rPr>
          <w:rFonts w:ascii="Arial" w:eastAsia="Arial" w:hAnsi="Arial" w:cs="Arial"/>
          <w:sz w:val="24"/>
          <w:szCs w:val="24"/>
        </w:rPr>
        <w:t>e</w:t>
      </w:r>
      <w:proofErr w:type="gramEnd"/>
    </w:p>
    <w:p w:rsidR="003C0F07" w:rsidRPr="00D64B0F" w:rsidRDefault="00690991"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IV- </w:t>
      </w:r>
      <w:r w:rsidR="00A76492" w:rsidRPr="00D64B0F">
        <w:rPr>
          <w:rFonts w:ascii="Arial" w:eastAsia="Arial" w:hAnsi="Arial" w:cs="Arial"/>
          <w:sz w:val="24"/>
          <w:szCs w:val="24"/>
        </w:rPr>
        <w:t xml:space="preserve">Atuação em atividade de pesquisa, extensão, cultura e/ou esporte e lazer na Fundação Universidade Federal de Rondônia. </w:t>
      </w:r>
    </w:p>
    <w:p w:rsidR="003C0F07" w:rsidRPr="00D64B0F" w:rsidRDefault="003C0F07" w:rsidP="007E66A2">
      <w:pPr>
        <w:pStyle w:val="Normal1"/>
        <w:spacing w:line="360" w:lineRule="auto"/>
        <w:jc w:val="both"/>
        <w:rPr>
          <w:rFonts w:ascii="Arial" w:eastAsia="Arial" w:hAnsi="Arial" w:cs="Arial"/>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Seção III</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Auxílio Moradia</w:t>
      </w:r>
    </w:p>
    <w:p w:rsidR="003C0F07" w:rsidRPr="00D64B0F" w:rsidRDefault="00A76492" w:rsidP="007E66A2">
      <w:pPr>
        <w:pStyle w:val="Normal1"/>
        <w:spacing w:line="360" w:lineRule="auto"/>
        <w:jc w:val="both"/>
        <w:rPr>
          <w:rFonts w:ascii="Arial" w:eastAsia="Arial" w:hAnsi="Arial" w:cs="Arial"/>
          <w:sz w:val="24"/>
          <w:szCs w:val="24"/>
          <w:highlight w:val="cyan"/>
        </w:rPr>
      </w:pPr>
      <w:r w:rsidRPr="00D64B0F">
        <w:rPr>
          <w:rFonts w:ascii="Arial" w:eastAsia="Arial" w:hAnsi="Arial" w:cs="Arial"/>
          <w:b/>
          <w:sz w:val="24"/>
          <w:szCs w:val="24"/>
        </w:rPr>
        <w:t>Art. 1</w:t>
      </w:r>
      <w:r w:rsidR="00A70A1E" w:rsidRPr="00D64B0F">
        <w:rPr>
          <w:rFonts w:ascii="Arial" w:eastAsia="Arial" w:hAnsi="Arial" w:cs="Arial"/>
          <w:b/>
          <w:sz w:val="24"/>
          <w:szCs w:val="24"/>
        </w:rPr>
        <w:t>5</w:t>
      </w:r>
      <w:r w:rsidRPr="00D64B0F">
        <w:rPr>
          <w:rFonts w:ascii="Arial" w:eastAsia="Arial" w:hAnsi="Arial" w:cs="Arial"/>
          <w:b/>
          <w:sz w:val="24"/>
          <w:szCs w:val="24"/>
        </w:rPr>
        <w:t xml:space="preserve">. </w:t>
      </w:r>
      <w:r w:rsidRPr="00D64B0F">
        <w:rPr>
          <w:rFonts w:ascii="Arial" w:eastAsia="Arial" w:hAnsi="Arial" w:cs="Arial"/>
          <w:sz w:val="24"/>
          <w:szCs w:val="24"/>
        </w:rPr>
        <w:t xml:space="preserve">O Auxílio Moradia é o auxílio financeiro concedido aos discentes regularmente matriculados em curso de graduação presencial da Fundação Universidade Federal de Rondônia, em situação de vulnerabilidade socioeconômica, para subsidiar despesas com moradia.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1</w:t>
      </w:r>
      <w:r w:rsidR="00A70A1E" w:rsidRPr="00D64B0F">
        <w:rPr>
          <w:rFonts w:ascii="Arial" w:eastAsia="Arial" w:hAnsi="Arial" w:cs="Arial"/>
          <w:b/>
          <w:sz w:val="24"/>
          <w:szCs w:val="24"/>
        </w:rPr>
        <w:t>6</w:t>
      </w:r>
      <w:r w:rsidRPr="00D64B0F">
        <w:rPr>
          <w:rFonts w:ascii="Arial" w:eastAsia="Arial" w:hAnsi="Arial" w:cs="Arial"/>
          <w:b/>
          <w:sz w:val="24"/>
          <w:szCs w:val="24"/>
        </w:rPr>
        <w:t xml:space="preserve">. </w:t>
      </w:r>
      <w:r w:rsidRPr="00D64B0F">
        <w:rPr>
          <w:rFonts w:ascii="Arial" w:eastAsia="Arial" w:hAnsi="Arial" w:cs="Arial"/>
          <w:sz w:val="24"/>
          <w:szCs w:val="24"/>
        </w:rPr>
        <w:t>O Auxílio Moradia será concedido, prioritariamente, ao candidato que residir em município diverso daquele do grupo familiar durante o tempo em que estiver vinculado ao curso, sem prejuízo do estabelecido no artigo 6º desta resolução.</w:t>
      </w:r>
    </w:p>
    <w:p w:rsidR="003C0F07" w:rsidRPr="00D64B0F" w:rsidRDefault="00A76492" w:rsidP="007E66A2">
      <w:pPr>
        <w:pStyle w:val="Normal1"/>
        <w:spacing w:line="360" w:lineRule="auto"/>
        <w:jc w:val="both"/>
        <w:rPr>
          <w:rFonts w:ascii="Arial" w:eastAsia="Arial" w:hAnsi="Arial" w:cs="Arial"/>
          <w:sz w:val="24"/>
          <w:szCs w:val="24"/>
          <w:highlight w:val="red"/>
        </w:rPr>
      </w:pPr>
      <w:r w:rsidRPr="00D64B0F">
        <w:rPr>
          <w:rFonts w:ascii="Arial" w:eastAsia="Arial" w:hAnsi="Arial" w:cs="Arial"/>
          <w:b/>
          <w:sz w:val="24"/>
          <w:szCs w:val="24"/>
        </w:rPr>
        <w:t xml:space="preserve">Parágrafo </w:t>
      </w:r>
      <w:r w:rsidR="00330A06">
        <w:rPr>
          <w:rFonts w:ascii="Arial" w:eastAsia="Arial" w:hAnsi="Arial" w:cs="Arial"/>
          <w:b/>
          <w:sz w:val="24"/>
          <w:szCs w:val="24"/>
        </w:rPr>
        <w:t>ú</w:t>
      </w:r>
      <w:r w:rsidR="00330A06" w:rsidRPr="00330A06">
        <w:rPr>
          <w:rFonts w:ascii="Arial" w:eastAsia="Arial" w:hAnsi="Arial" w:cs="Arial"/>
          <w:b/>
          <w:sz w:val="24"/>
          <w:szCs w:val="24"/>
        </w:rPr>
        <w:t>nico.</w:t>
      </w:r>
      <w:r w:rsidRPr="00D64B0F">
        <w:rPr>
          <w:rFonts w:ascii="Arial" w:eastAsia="Arial" w:hAnsi="Arial" w:cs="Arial"/>
          <w:sz w:val="24"/>
          <w:szCs w:val="24"/>
        </w:rPr>
        <w:t xml:space="preserve"> O disposto no </w:t>
      </w:r>
      <w:r w:rsidRPr="00D64B0F">
        <w:rPr>
          <w:rFonts w:ascii="Arial" w:eastAsia="Arial" w:hAnsi="Arial" w:cs="Arial"/>
          <w:i/>
          <w:sz w:val="24"/>
          <w:szCs w:val="24"/>
        </w:rPr>
        <w:t xml:space="preserve">caput </w:t>
      </w:r>
      <w:r w:rsidRPr="00D64B0F">
        <w:rPr>
          <w:rFonts w:ascii="Arial" w:eastAsia="Arial" w:hAnsi="Arial" w:cs="Arial"/>
          <w:sz w:val="24"/>
          <w:szCs w:val="24"/>
        </w:rPr>
        <w:t>não se aplica aos discentes cujo grupo familiar resida em município fora da sede, para o qual o translado possa ocorrer por meio de transporte urbano coletivo e/o</w:t>
      </w:r>
      <w:r w:rsidRPr="00D64B0F">
        <w:rPr>
          <w:rFonts w:ascii="Arial" w:eastAsia="Arial" w:hAnsi="Arial" w:cs="Arial"/>
          <w:sz w:val="24"/>
          <w:szCs w:val="24"/>
          <w:highlight w:val="white"/>
        </w:rPr>
        <w:t>u escolar.</w:t>
      </w:r>
      <w:r w:rsidRPr="00D64B0F">
        <w:rPr>
          <w:rFonts w:ascii="Arial" w:eastAsia="Arial" w:hAnsi="Arial" w:cs="Arial"/>
          <w:sz w:val="24"/>
          <w:szCs w:val="24"/>
          <w:highlight w:val="red"/>
        </w:rPr>
        <w:t xml:space="preserve">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1</w:t>
      </w:r>
      <w:r w:rsidR="00A70A1E" w:rsidRPr="00D64B0F">
        <w:rPr>
          <w:rFonts w:ascii="Arial" w:eastAsia="Arial" w:hAnsi="Arial" w:cs="Arial"/>
          <w:b/>
          <w:sz w:val="24"/>
          <w:szCs w:val="24"/>
        </w:rPr>
        <w:t>7</w:t>
      </w:r>
      <w:r w:rsidRPr="00D64B0F">
        <w:rPr>
          <w:rFonts w:ascii="Arial" w:eastAsia="Arial" w:hAnsi="Arial" w:cs="Arial"/>
          <w:b/>
          <w:sz w:val="24"/>
          <w:szCs w:val="24"/>
        </w:rPr>
        <w:t xml:space="preserve">. </w:t>
      </w:r>
      <w:r w:rsidRPr="00D64B0F">
        <w:rPr>
          <w:rFonts w:ascii="Arial" w:eastAsia="Arial" w:hAnsi="Arial" w:cs="Arial"/>
          <w:sz w:val="24"/>
          <w:szCs w:val="24"/>
        </w:rPr>
        <w:t>Para fins de classificação no processo seletivo para o Auxílio Moradia, serão observados os seguintes critérios, na ordem estabelecida:</w:t>
      </w:r>
    </w:p>
    <w:p w:rsidR="003C0F07" w:rsidRPr="00D64B0F" w:rsidRDefault="00E2399B" w:rsidP="007E66A2">
      <w:pPr>
        <w:pStyle w:val="Normal1"/>
        <w:spacing w:line="360" w:lineRule="auto"/>
        <w:jc w:val="both"/>
        <w:rPr>
          <w:rFonts w:ascii="Arial" w:eastAsia="Arial" w:hAnsi="Arial" w:cs="Arial"/>
          <w:sz w:val="24"/>
          <w:szCs w:val="24"/>
        </w:rPr>
      </w:pPr>
      <w:r w:rsidRPr="00E2399B">
        <w:rPr>
          <w:rFonts w:ascii="Arial" w:eastAsia="Arial" w:hAnsi="Arial" w:cs="Arial"/>
          <w:sz w:val="24"/>
          <w:szCs w:val="24"/>
        </w:rPr>
        <w:t>I-</w:t>
      </w:r>
      <w:r>
        <w:rPr>
          <w:rFonts w:ascii="Arial" w:eastAsia="Arial" w:hAnsi="Arial" w:cs="Arial"/>
          <w:sz w:val="24"/>
          <w:szCs w:val="24"/>
        </w:rPr>
        <w:t xml:space="preserve"> </w:t>
      </w:r>
      <w:r w:rsidR="00A76492" w:rsidRPr="00D64B0F">
        <w:rPr>
          <w:rFonts w:ascii="Arial" w:eastAsia="Arial" w:hAnsi="Arial" w:cs="Arial"/>
          <w:sz w:val="24"/>
          <w:szCs w:val="24"/>
        </w:rPr>
        <w:t>Residir, prioritariamente, em imóvel alugado, em município ou localidade diversa daquela do grupo familiar, com o qual mantém dependência financeira;</w:t>
      </w:r>
    </w:p>
    <w:p w:rsidR="003C0F07" w:rsidRPr="00D64B0F" w:rsidRDefault="00E2399B"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II- </w:t>
      </w:r>
      <w:r w:rsidR="00A76492" w:rsidRPr="00D64B0F">
        <w:rPr>
          <w:rFonts w:ascii="Arial" w:eastAsia="Arial" w:hAnsi="Arial" w:cs="Arial"/>
          <w:sz w:val="24"/>
          <w:szCs w:val="24"/>
        </w:rPr>
        <w:t xml:space="preserve">Menor renda </w:t>
      </w:r>
      <w:r w:rsidR="00A76492" w:rsidRPr="00D64B0F">
        <w:rPr>
          <w:rFonts w:ascii="Arial" w:eastAsia="Arial" w:hAnsi="Arial" w:cs="Arial"/>
          <w:i/>
          <w:sz w:val="24"/>
          <w:szCs w:val="24"/>
        </w:rPr>
        <w:t>per capita</w:t>
      </w:r>
      <w:r w:rsidR="002C1D9F" w:rsidRPr="00D64B0F">
        <w:rPr>
          <w:rFonts w:ascii="Arial" w:eastAsia="Arial" w:hAnsi="Arial" w:cs="Arial"/>
          <w:sz w:val="24"/>
          <w:szCs w:val="24"/>
        </w:rPr>
        <w:t xml:space="preserve"> familiar; </w:t>
      </w:r>
    </w:p>
    <w:p w:rsidR="003C0F07" w:rsidRPr="00D64B0F" w:rsidRDefault="00E2399B"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III- </w:t>
      </w:r>
      <w:r w:rsidR="00A76492" w:rsidRPr="00D64B0F">
        <w:rPr>
          <w:rFonts w:ascii="Arial" w:eastAsia="Arial" w:hAnsi="Arial" w:cs="Arial"/>
          <w:sz w:val="24"/>
          <w:szCs w:val="24"/>
        </w:rPr>
        <w:t xml:space="preserve">Ter estudado todo o Ensino Médio em escola pública ou escola particular com bolsa, </w:t>
      </w:r>
      <w:proofErr w:type="gramStart"/>
      <w:r w:rsidR="00A76492" w:rsidRPr="00D64B0F">
        <w:rPr>
          <w:rFonts w:ascii="Arial" w:eastAsia="Arial" w:hAnsi="Arial" w:cs="Arial"/>
          <w:sz w:val="24"/>
          <w:szCs w:val="24"/>
        </w:rPr>
        <w:t>e</w:t>
      </w:r>
      <w:proofErr w:type="gramEnd"/>
    </w:p>
    <w:p w:rsidR="003C0F07" w:rsidRPr="00D64B0F" w:rsidRDefault="00E2399B" w:rsidP="007E66A2">
      <w:pPr>
        <w:pStyle w:val="Normal1"/>
        <w:spacing w:line="360" w:lineRule="auto"/>
        <w:contextualSpacing/>
        <w:jc w:val="both"/>
        <w:rPr>
          <w:rFonts w:ascii="Arial" w:eastAsia="Arial" w:hAnsi="Arial" w:cs="Arial"/>
          <w:sz w:val="24"/>
          <w:szCs w:val="24"/>
        </w:rPr>
      </w:pPr>
      <w:r>
        <w:rPr>
          <w:rFonts w:ascii="Arial" w:eastAsia="Arial" w:hAnsi="Arial" w:cs="Arial"/>
          <w:sz w:val="24"/>
          <w:szCs w:val="24"/>
        </w:rPr>
        <w:t xml:space="preserve">IV- </w:t>
      </w:r>
      <w:r w:rsidR="00A76492" w:rsidRPr="00D64B0F">
        <w:rPr>
          <w:rFonts w:ascii="Arial" w:eastAsia="Arial" w:hAnsi="Arial" w:cs="Arial"/>
          <w:sz w:val="24"/>
          <w:szCs w:val="24"/>
        </w:rPr>
        <w:t>Alunos de curso integral;</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 xml:space="preserve">Parágrafo </w:t>
      </w:r>
      <w:r w:rsidR="00330A06">
        <w:rPr>
          <w:rFonts w:ascii="Arial" w:eastAsia="Arial" w:hAnsi="Arial" w:cs="Arial"/>
          <w:b/>
          <w:sz w:val="24"/>
          <w:szCs w:val="24"/>
        </w:rPr>
        <w:t>ú</w:t>
      </w:r>
      <w:r w:rsidR="00330A06" w:rsidRPr="00330A06">
        <w:rPr>
          <w:rFonts w:ascii="Arial" w:eastAsia="Arial" w:hAnsi="Arial" w:cs="Arial"/>
          <w:b/>
          <w:sz w:val="24"/>
          <w:szCs w:val="24"/>
        </w:rPr>
        <w:t>nico.</w:t>
      </w:r>
      <w:r w:rsidRPr="00D64B0F">
        <w:rPr>
          <w:rFonts w:ascii="Arial" w:eastAsia="Arial" w:hAnsi="Arial" w:cs="Arial"/>
          <w:b/>
          <w:sz w:val="24"/>
          <w:szCs w:val="24"/>
        </w:rPr>
        <w:t xml:space="preserve"> </w:t>
      </w:r>
      <w:r w:rsidRPr="00D64B0F">
        <w:rPr>
          <w:rFonts w:ascii="Arial" w:eastAsia="Arial" w:hAnsi="Arial" w:cs="Arial"/>
          <w:sz w:val="24"/>
          <w:szCs w:val="24"/>
        </w:rPr>
        <w:t>É vedada a concessão do auxílio a mais de um discente quando ambos os candidatos pertençam ao mesmo grupo familiar e partilham da mesma renda.</w:t>
      </w:r>
    </w:p>
    <w:p w:rsidR="003C0F07" w:rsidRPr="00D64B0F" w:rsidRDefault="003C0F07" w:rsidP="007E66A2">
      <w:pPr>
        <w:pStyle w:val="Normal1"/>
        <w:spacing w:line="360" w:lineRule="auto"/>
        <w:jc w:val="center"/>
        <w:rPr>
          <w:rFonts w:ascii="Arial" w:eastAsia="Arial" w:hAnsi="Arial" w:cs="Arial"/>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Seção IV</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Auxílio Transporte</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1</w:t>
      </w:r>
      <w:r w:rsidR="00A70A1E" w:rsidRPr="00D64B0F">
        <w:rPr>
          <w:rFonts w:ascii="Arial" w:eastAsia="Arial" w:hAnsi="Arial" w:cs="Arial"/>
          <w:b/>
          <w:sz w:val="24"/>
          <w:szCs w:val="24"/>
        </w:rPr>
        <w:t>8</w:t>
      </w:r>
      <w:r w:rsidRPr="00D64B0F">
        <w:rPr>
          <w:rFonts w:ascii="Arial" w:eastAsia="Arial" w:hAnsi="Arial" w:cs="Arial"/>
          <w:b/>
          <w:sz w:val="24"/>
          <w:szCs w:val="24"/>
        </w:rPr>
        <w:t xml:space="preserve">. </w:t>
      </w:r>
      <w:r w:rsidRPr="00D64B0F">
        <w:rPr>
          <w:rFonts w:ascii="Arial" w:eastAsia="Arial" w:hAnsi="Arial" w:cs="Arial"/>
          <w:sz w:val="24"/>
          <w:szCs w:val="24"/>
        </w:rPr>
        <w:t>O Auxílio Transporte é o auxílio financeiro concedido aos discentes regularmente matriculados em curso de graduação presencial da Fundação Universidade Federal de Rondônia, em situação de vulnerabilidade socioeconômica,</w:t>
      </w:r>
      <w:proofErr w:type="gramStart"/>
      <w:r w:rsidRPr="00D64B0F">
        <w:rPr>
          <w:rFonts w:ascii="Arial" w:eastAsia="Arial" w:hAnsi="Arial" w:cs="Arial"/>
          <w:sz w:val="24"/>
          <w:szCs w:val="24"/>
        </w:rPr>
        <w:t xml:space="preserve">  </w:t>
      </w:r>
      <w:proofErr w:type="gramEnd"/>
      <w:r w:rsidRPr="00D64B0F">
        <w:rPr>
          <w:rFonts w:ascii="Arial" w:eastAsia="Arial" w:hAnsi="Arial" w:cs="Arial"/>
          <w:sz w:val="24"/>
          <w:szCs w:val="24"/>
        </w:rPr>
        <w:t>para subsidiar despesas com transporte.</w:t>
      </w: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19</w:t>
      </w:r>
      <w:r w:rsidR="00A76492" w:rsidRPr="00D64B0F">
        <w:rPr>
          <w:rFonts w:ascii="Arial" w:eastAsia="Arial" w:hAnsi="Arial" w:cs="Arial"/>
          <w:b/>
          <w:sz w:val="24"/>
          <w:szCs w:val="24"/>
        </w:rPr>
        <w:t>.</w:t>
      </w:r>
      <w:r w:rsidR="00A76492" w:rsidRPr="00D64B0F">
        <w:rPr>
          <w:rFonts w:ascii="Arial" w:eastAsia="Arial" w:hAnsi="Arial" w:cs="Arial"/>
          <w:sz w:val="24"/>
          <w:szCs w:val="24"/>
        </w:rPr>
        <w:t xml:space="preserve"> Para os discentes matriculados em cursos cuja sede esteja localizada na cidade de Porto Velho, o valor pago a título de Auxílio Transporte toma como referência o valor da passagem estudantil de transporte coletivo urbano, correspondente a 40 passagens.</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w:t>
      </w:r>
      <w:r w:rsidR="00A70A1E" w:rsidRPr="00D64B0F">
        <w:rPr>
          <w:rFonts w:ascii="Arial" w:eastAsia="Arial" w:hAnsi="Arial" w:cs="Arial"/>
          <w:b/>
          <w:sz w:val="24"/>
          <w:szCs w:val="24"/>
        </w:rPr>
        <w:t>rt. 20</w:t>
      </w:r>
      <w:r w:rsidRPr="00D64B0F">
        <w:rPr>
          <w:rFonts w:ascii="Arial" w:eastAsia="Arial" w:hAnsi="Arial" w:cs="Arial"/>
          <w:b/>
          <w:sz w:val="24"/>
          <w:szCs w:val="24"/>
        </w:rPr>
        <w:t xml:space="preserve">. </w:t>
      </w:r>
      <w:r w:rsidRPr="00D64B0F">
        <w:rPr>
          <w:rFonts w:ascii="Arial" w:eastAsia="Arial" w:hAnsi="Arial" w:cs="Arial"/>
          <w:sz w:val="24"/>
          <w:szCs w:val="24"/>
        </w:rPr>
        <w:t>Para fins de classificação no processo seletivo do Auxílio Transporte, serão observados os seguintes critérios, na ordem estabelecida:</w:t>
      </w:r>
    </w:p>
    <w:p w:rsidR="003C0F07" w:rsidRPr="00D64B0F" w:rsidRDefault="00607D41" w:rsidP="007E66A2">
      <w:pPr>
        <w:pStyle w:val="Normal1"/>
        <w:spacing w:line="360" w:lineRule="auto"/>
        <w:jc w:val="both"/>
        <w:rPr>
          <w:rFonts w:ascii="Arial" w:eastAsia="Arial" w:hAnsi="Arial" w:cs="Arial"/>
          <w:sz w:val="24"/>
          <w:szCs w:val="24"/>
        </w:rPr>
      </w:pPr>
      <w:r w:rsidRPr="00607D41">
        <w:rPr>
          <w:rFonts w:ascii="Arial" w:eastAsia="Arial" w:hAnsi="Arial" w:cs="Arial"/>
          <w:sz w:val="24"/>
          <w:szCs w:val="24"/>
        </w:rPr>
        <w:t>I-</w:t>
      </w:r>
      <w:r>
        <w:rPr>
          <w:rFonts w:ascii="Arial" w:eastAsia="Arial" w:hAnsi="Arial" w:cs="Arial"/>
          <w:sz w:val="24"/>
          <w:szCs w:val="24"/>
        </w:rPr>
        <w:t xml:space="preserve"> </w:t>
      </w:r>
      <w:r w:rsidR="00A76492" w:rsidRPr="00D64B0F">
        <w:rPr>
          <w:rFonts w:ascii="Arial" w:eastAsia="Arial" w:hAnsi="Arial" w:cs="Arial"/>
          <w:sz w:val="24"/>
          <w:szCs w:val="24"/>
        </w:rPr>
        <w:t xml:space="preserve">Menor renda </w:t>
      </w:r>
      <w:r w:rsidR="00A76492" w:rsidRPr="00D64B0F">
        <w:rPr>
          <w:rFonts w:ascii="Arial" w:eastAsia="Arial" w:hAnsi="Arial" w:cs="Arial"/>
          <w:i/>
          <w:sz w:val="24"/>
          <w:szCs w:val="24"/>
        </w:rPr>
        <w:t xml:space="preserve">per capita </w:t>
      </w:r>
      <w:r w:rsidR="00A76492" w:rsidRPr="00D64B0F">
        <w:rPr>
          <w:rFonts w:ascii="Arial" w:eastAsia="Arial" w:hAnsi="Arial" w:cs="Arial"/>
          <w:sz w:val="24"/>
          <w:szCs w:val="24"/>
        </w:rPr>
        <w:t>familiar;</w:t>
      </w:r>
    </w:p>
    <w:p w:rsidR="003C0F07" w:rsidRPr="00D64B0F" w:rsidRDefault="00607D41"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II- </w:t>
      </w:r>
      <w:r w:rsidR="00A76492" w:rsidRPr="00D64B0F">
        <w:rPr>
          <w:rFonts w:ascii="Arial" w:eastAsia="Arial" w:hAnsi="Arial" w:cs="Arial"/>
          <w:sz w:val="24"/>
          <w:szCs w:val="24"/>
        </w:rPr>
        <w:t>Ter estudado todo o Ensino Médio em escola pública ou escola particular com bols</w:t>
      </w:r>
      <w:r w:rsidR="00F622DA" w:rsidRPr="00D64B0F">
        <w:rPr>
          <w:rFonts w:ascii="Arial" w:eastAsia="Arial" w:hAnsi="Arial" w:cs="Arial"/>
          <w:sz w:val="24"/>
          <w:szCs w:val="24"/>
        </w:rPr>
        <w:t xml:space="preserve">a; </w:t>
      </w:r>
    </w:p>
    <w:p w:rsidR="003C0F07" w:rsidRPr="00D64B0F" w:rsidRDefault="00E74D8D"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III- </w:t>
      </w:r>
      <w:r w:rsidR="006602A3" w:rsidRPr="00D64B0F">
        <w:rPr>
          <w:rFonts w:ascii="Arial" w:eastAsia="Arial" w:hAnsi="Arial" w:cs="Arial"/>
          <w:sz w:val="24"/>
          <w:szCs w:val="24"/>
        </w:rPr>
        <w:t xml:space="preserve">Alunos de curso integral; </w:t>
      </w:r>
      <w:proofErr w:type="gramStart"/>
      <w:r w:rsidR="006602A3" w:rsidRPr="00D64B0F">
        <w:rPr>
          <w:rFonts w:ascii="Arial" w:eastAsia="Arial" w:hAnsi="Arial" w:cs="Arial"/>
          <w:sz w:val="24"/>
          <w:szCs w:val="24"/>
        </w:rPr>
        <w:t>e</w:t>
      </w:r>
      <w:proofErr w:type="gramEnd"/>
    </w:p>
    <w:p w:rsidR="003C0F07" w:rsidRPr="00D64B0F" w:rsidRDefault="00E74D8D" w:rsidP="007E66A2">
      <w:pPr>
        <w:pStyle w:val="Normal1"/>
        <w:spacing w:line="360" w:lineRule="auto"/>
        <w:jc w:val="both"/>
        <w:rPr>
          <w:rFonts w:ascii="Arial" w:eastAsia="Arial" w:hAnsi="Arial" w:cs="Arial"/>
          <w:sz w:val="24"/>
          <w:szCs w:val="24"/>
        </w:rPr>
      </w:pPr>
      <w:r>
        <w:rPr>
          <w:rFonts w:ascii="Arial" w:eastAsia="Arial" w:hAnsi="Arial" w:cs="Arial"/>
          <w:sz w:val="24"/>
          <w:szCs w:val="24"/>
        </w:rPr>
        <w:t>IV</w:t>
      </w:r>
      <w:r w:rsidR="00607D41">
        <w:rPr>
          <w:rFonts w:ascii="Arial" w:eastAsia="Arial" w:hAnsi="Arial" w:cs="Arial"/>
          <w:sz w:val="24"/>
          <w:szCs w:val="24"/>
        </w:rPr>
        <w:t xml:space="preserve">- </w:t>
      </w:r>
      <w:r w:rsidR="00A76492" w:rsidRPr="00D64B0F">
        <w:rPr>
          <w:rFonts w:ascii="Arial" w:eastAsia="Arial" w:hAnsi="Arial" w:cs="Arial"/>
          <w:sz w:val="24"/>
          <w:szCs w:val="24"/>
        </w:rPr>
        <w:t xml:space="preserve">Atuação em atividade de pesquisa, extensão, cultura e/ou esporte e lazer na Fundação Universidade Federal de Rondônia.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2</w:t>
      </w:r>
      <w:r w:rsidR="00A70A1E" w:rsidRPr="00D64B0F">
        <w:rPr>
          <w:rFonts w:ascii="Arial" w:eastAsia="Arial" w:hAnsi="Arial" w:cs="Arial"/>
          <w:b/>
          <w:sz w:val="24"/>
          <w:szCs w:val="24"/>
        </w:rPr>
        <w:t>1</w:t>
      </w:r>
      <w:r w:rsidRPr="00D64B0F">
        <w:rPr>
          <w:rFonts w:ascii="Arial" w:eastAsia="Arial" w:hAnsi="Arial" w:cs="Arial"/>
          <w:b/>
          <w:sz w:val="24"/>
          <w:szCs w:val="24"/>
        </w:rPr>
        <w:t>.</w:t>
      </w:r>
      <w:r w:rsidRPr="00D64B0F">
        <w:rPr>
          <w:rFonts w:ascii="Arial" w:eastAsia="Arial" w:hAnsi="Arial" w:cs="Arial"/>
          <w:sz w:val="24"/>
          <w:szCs w:val="24"/>
        </w:rPr>
        <w:t xml:space="preserve"> Para os discentes matriculados em cursos cuja sede esteja nas cidades do interior do Estado, devido às suas especificidades, o Auxílio Transporte será pago de forma conjugada ao Auxílio Alimentação, sendo efetivado por meio de crédito em conta corrente em nome do discente.</w:t>
      </w:r>
    </w:p>
    <w:p w:rsidR="003C0F07" w:rsidRPr="00D64B0F" w:rsidRDefault="003C0F07" w:rsidP="007E66A2">
      <w:pPr>
        <w:pStyle w:val="Normal1"/>
        <w:spacing w:line="360" w:lineRule="auto"/>
        <w:jc w:val="both"/>
        <w:rPr>
          <w:rFonts w:ascii="Arial" w:eastAsia="Arial" w:hAnsi="Arial" w:cs="Arial"/>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Seção V</w:t>
      </w:r>
    </w:p>
    <w:p w:rsidR="003C0F07" w:rsidRPr="00D64B0F" w:rsidRDefault="00A76492" w:rsidP="007E66A2">
      <w:pPr>
        <w:pStyle w:val="Normal1"/>
        <w:spacing w:line="360" w:lineRule="auto"/>
        <w:jc w:val="center"/>
        <w:rPr>
          <w:rFonts w:ascii="Arial" w:eastAsia="Arial" w:hAnsi="Arial" w:cs="Arial"/>
          <w:b/>
          <w:sz w:val="24"/>
          <w:szCs w:val="24"/>
        </w:rPr>
      </w:pPr>
      <w:r w:rsidRPr="00D64B0F">
        <w:rPr>
          <w:rFonts w:ascii="Arial" w:eastAsia="Arial" w:hAnsi="Arial" w:cs="Arial"/>
          <w:b/>
          <w:sz w:val="24"/>
          <w:szCs w:val="24"/>
        </w:rPr>
        <w:t>Auxílio Acadêmico</w:t>
      </w: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22</w:t>
      </w:r>
      <w:r w:rsidR="00A76492" w:rsidRPr="00D64B0F">
        <w:rPr>
          <w:rFonts w:ascii="Arial" w:eastAsia="Arial" w:hAnsi="Arial" w:cs="Arial"/>
          <w:b/>
          <w:sz w:val="24"/>
          <w:szCs w:val="24"/>
        </w:rPr>
        <w:t>.</w:t>
      </w:r>
      <w:r w:rsidR="00A76492" w:rsidRPr="00D64B0F">
        <w:rPr>
          <w:rFonts w:ascii="Arial" w:eastAsia="Arial" w:hAnsi="Arial" w:cs="Arial"/>
          <w:sz w:val="24"/>
          <w:szCs w:val="24"/>
        </w:rPr>
        <w:t xml:space="preserve"> O Auxílio Acadêmico é o auxílio financeiro concedido aos discentes regularmente matriculados em curso de graduação presencial da Fundação Universidade Federal de Rondônia, para subsidiar despesas relativas à sua manutenção no curso e demais atividades acadêmicas, visando à promoção da permanência de estudantes em situação de vulnerabilidade socioeconômica. </w:t>
      </w: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23</w:t>
      </w:r>
      <w:r w:rsidR="00A76492" w:rsidRPr="00D64B0F">
        <w:rPr>
          <w:rFonts w:ascii="Arial" w:eastAsia="Arial" w:hAnsi="Arial" w:cs="Arial"/>
          <w:b/>
          <w:sz w:val="24"/>
          <w:szCs w:val="24"/>
        </w:rPr>
        <w:t>.</w:t>
      </w:r>
      <w:r w:rsidR="00A76492" w:rsidRPr="00D64B0F">
        <w:rPr>
          <w:rFonts w:ascii="Arial" w:eastAsia="Arial" w:hAnsi="Arial" w:cs="Arial"/>
          <w:sz w:val="24"/>
          <w:szCs w:val="24"/>
        </w:rPr>
        <w:t xml:space="preserve"> O valor pago a título de Auxílio Acadêmico corresponde ao teto estipulado pelas agências oficiais de fomento à pesquisa no momento da concessão do auxílio, que se estenderá até o término da vigência do Termo de Compromisso firmado, sem alterações, ainda que o teto seja reajustado pelas referidas agências no decorrer do ano letivo.</w:t>
      </w: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24</w:t>
      </w:r>
      <w:r w:rsidR="00A76492" w:rsidRPr="00D64B0F">
        <w:rPr>
          <w:rFonts w:ascii="Arial" w:eastAsia="Arial" w:hAnsi="Arial" w:cs="Arial"/>
          <w:b/>
          <w:sz w:val="24"/>
          <w:szCs w:val="24"/>
        </w:rPr>
        <w:t xml:space="preserve">. </w:t>
      </w:r>
      <w:r w:rsidR="00A76492" w:rsidRPr="00D64B0F">
        <w:rPr>
          <w:rFonts w:ascii="Arial" w:eastAsia="Arial" w:hAnsi="Arial" w:cs="Arial"/>
          <w:sz w:val="24"/>
          <w:szCs w:val="24"/>
        </w:rPr>
        <w:t>Para fins de classificação no processo seletivo do Auxílio Acadêmico, serão observados os seguintes critérios, na ordem estabelecida:</w:t>
      </w:r>
    </w:p>
    <w:p w:rsidR="003C0F07" w:rsidRPr="00D64B0F" w:rsidRDefault="00600F1D" w:rsidP="007E66A2">
      <w:pPr>
        <w:pStyle w:val="Normal1"/>
        <w:spacing w:line="360" w:lineRule="auto"/>
        <w:jc w:val="both"/>
        <w:rPr>
          <w:rFonts w:ascii="Arial" w:eastAsia="Arial" w:hAnsi="Arial" w:cs="Arial"/>
          <w:sz w:val="24"/>
          <w:szCs w:val="24"/>
        </w:rPr>
      </w:pPr>
      <w:r w:rsidRPr="00600F1D">
        <w:rPr>
          <w:rFonts w:ascii="Arial" w:eastAsia="Arial" w:hAnsi="Arial" w:cs="Arial"/>
          <w:sz w:val="24"/>
          <w:szCs w:val="24"/>
        </w:rPr>
        <w:t>I-</w:t>
      </w:r>
      <w:r>
        <w:rPr>
          <w:rFonts w:ascii="Arial" w:eastAsia="Arial" w:hAnsi="Arial" w:cs="Arial"/>
          <w:sz w:val="24"/>
          <w:szCs w:val="24"/>
        </w:rPr>
        <w:t xml:space="preserve"> </w:t>
      </w:r>
      <w:r w:rsidR="00A76492" w:rsidRPr="00D64B0F">
        <w:rPr>
          <w:rFonts w:ascii="Arial" w:eastAsia="Arial" w:hAnsi="Arial" w:cs="Arial"/>
          <w:sz w:val="24"/>
          <w:szCs w:val="24"/>
        </w:rPr>
        <w:t xml:space="preserve">Menor renda </w:t>
      </w:r>
      <w:r w:rsidR="00A76492" w:rsidRPr="00D64B0F">
        <w:rPr>
          <w:rFonts w:ascii="Arial" w:eastAsia="Arial" w:hAnsi="Arial" w:cs="Arial"/>
          <w:i/>
          <w:sz w:val="24"/>
          <w:szCs w:val="24"/>
        </w:rPr>
        <w:t xml:space="preserve">per capita </w:t>
      </w:r>
      <w:r w:rsidR="00A76492" w:rsidRPr="00D64B0F">
        <w:rPr>
          <w:rFonts w:ascii="Arial" w:eastAsia="Arial" w:hAnsi="Arial" w:cs="Arial"/>
          <w:sz w:val="24"/>
          <w:szCs w:val="24"/>
        </w:rPr>
        <w:t>familiar;</w:t>
      </w:r>
    </w:p>
    <w:p w:rsidR="003C0F07" w:rsidRPr="00D64B0F" w:rsidRDefault="00600F1D"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II- </w:t>
      </w:r>
      <w:r w:rsidR="00A76492" w:rsidRPr="00D64B0F">
        <w:rPr>
          <w:rFonts w:ascii="Arial" w:eastAsia="Arial" w:hAnsi="Arial" w:cs="Arial"/>
          <w:sz w:val="24"/>
          <w:szCs w:val="24"/>
        </w:rPr>
        <w:t>Ter estudado todo o Ensino Médio em escola pública ou escola particular com bolsa;</w:t>
      </w:r>
    </w:p>
    <w:p w:rsidR="003C0F07" w:rsidRPr="00D64B0F" w:rsidRDefault="00600F1D" w:rsidP="007E66A2">
      <w:pPr>
        <w:pStyle w:val="Normal1"/>
        <w:spacing w:line="36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 xml:space="preserve">III- </w:t>
      </w:r>
      <w:r w:rsidR="00A76492" w:rsidRPr="00D64B0F">
        <w:rPr>
          <w:rFonts w:ascii="Arial" w:eastAsia="Arial" w:hAnsi="Arial" w:cs="Arial"/>
          <w:sz w:val="24"/>
          <w:szCs w:val="24"/>
          <w:highlight w:val="white"/>
        </w:rPr>
        <w:t xml:space="preserve">Alunos de curso integral; </w:t>
      </w:r>
      <w:proofErr w:type="gramStart"/>
      <w:r w:rsidR="00A76492" w:rsidRPr="00D64B0F">
        <w:rPr>
          <w:rFonts w:ascii="Arial" w:eastAsia="Arial" w:hAnsi="Arial" w:cs="Arial"/>
          <w:sz w:val="24"/>
          <w:szCs w:val="24"/>
          <w:highlight w:val="white"/>
        </w:rPr>
        <w:t>e</w:t>
      </w:r>
      <w:proofErr w:type="gramEnd"/>
    </w:p>
    <w:p w:rsidR="003C0F07" w:rsidRPr="00D64B0F" w:rsidRDefault="00600F1D"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IV- </w:t>
      </w:r>
      <w:r w:rsidR="00A76492" w:rsidRPr="00D64B0F">
        <w:rPr>
          <w:rFonts w:ascii="Arial" w:eastAsia="Arial" w:hAnsi="Arial" w:cs="Arial"/>
          <w:sz w:val="24"/>
          <w:szCs w:val="24"/>
        </w:rPr>
        <w:t>Atuação em atividade de pesquisa, extensão, cultura ou esporte na Fundação Universidade Federal de Rondônia, sem bolsa ou remuneração;</w:t>
      </w:r>
    </w:p>
    <w:p w:rsidR="003C0F07" w:rsidRPr="00D64B0F" w:rsidRDefault="00A70A1E" w:rsidP="007E66A2">
      <w:pPr>
        <w:pStyle w:val="Normal1"/>
        <w:spacing w:line="360" w:lineRule="auto"/>
        <w:jc w:val="both"/>
        <w:rPr>
          <w:rFonts w:ascii="Arial" w:hAnsi="Arial" w:cs="Arial"/>
          <w:sz w:val="24"/>
          <w:szCs w:val="24"/>
        </w:rPr>
      </w:pPr>
      <w:r w:rsidRPr="00D64B0F">
        <w:rPr>
          <w:rFonts w:ascii="Arial" w:eastAsia="Arial" w:hAnsi="Arial" w:cs="Arial"/>
          <w:b/>
          <w:sz w:val="24"/>
          <w:szCs w:val="24"/>
        </w:rPr>
        <w:t>Art. 25</w:t>
      </w:r>
      <w:r w:rsidR="00A76492" w:rsidRPr="00D64B0F">
        <w:rPr>
          <w:rFonts w:ascii="Arial" w:eastAsia="Arial" w:hAnsi="Arial" w:cs="Arial"/>
          <w:b/>
          <w:sz w:val="24"/>
          <w:szCs w:val="24"/>
        </w:rPr>
        <w:t xml:space="preserve">. </w:t>
      </w:r>
      <w:r w:rsidR="00A76492" w:rsidRPr="00D64B0F">
        <w:rPr>
          <w:rFonts w:ascii="Arial" w:eastAsia="Arial" w:hAnsi="Arial" w:cs="Arial"/>
          <w:sz w:val="24"/>
          <w:szCs w:val="24"/>
        </w:rPr>
        <w:t>O candidato não poderá receber cumulativamente o Auxílio Acadêmico e a Bolsa Permanência do MEC, durante a vigência do Termo de Compromisso</w:t>
      </w:r>
      <w:r w:rsidR="00A76492" w:rsidRPr="00D64B0F">
        <w:rPr>
          <w:rFonts w:ascii="Arial" w:hAnsi="Arial" w:cs="Arial"/>
          <w:sz w:val="24"/>
          <w:szCs w:val="24"/>
        </w:rPr>
        <w:t>.</w:t>
      </w:r>
    </w:p>
    <w:p w:rsidR="003C0F07" w:rsidRPr="00D64B0F" w:rsidRDefault="003C0F07" w:rsidP="007E66A2">
      <w:pPr>
        <w:pStyle w:val="Normal1"/>
        <w:spacing w:line="360" w:lineRule="auto"/>
        <w:rPr>
          <w:rFonts w:ascii="Arial" w:eastAsia="Arial" w:hAnsi="Arial" w:cs="Arial"/>
          <w:sz w:val="24"/>
          <w:szCs w:val="24"/>
        </w:rPr>
      </w:pPr>
    </w:p>
    <w:p w:rsidR="00E02451" w:rsidRDefault="00E02451" w:rsidP="007E66A2">
      <w:pPr>
        <w:pStyle w:val="Normal1"/>
        <w:spacing w:line="360" w:lineRule="auto"/>
        <w:jc w:val="center"/>
        <w:rPr>
          <w:rFonts w:ascii="Arial" w:eastAsia="Arial" w:hAnsi="Arial" w:cs="Arial"/>
          <w:b/>
          <w:sz w:val="24"/>
          <w:szCs w:val="24"/>
        </w:rPr>
      </w:pPr>
    </w:p>
    <w:p w:rsidR="00E02451" w:rsidRDefault="00E02451" w:rsidP="007E66A2">
      <w:pPr>
        <w:pStyle w:val="Normal1"/>
        <w:spacing w:line="360" w:lineRule="auto"/>
        <w:jc w:val="center"/>
        <w:rPr>
          <w:rFonts w:ascii="Arial" w:eastAsia="Arial" w:hAnsi="Arial" w:cs="Arial"/>
          <w:b/>
          <w:sz w:val="24"/>
          <w:szCs w:val="24"/>
        </w:rPr>
      </w:pPr>
    </w:p>
    <w:p w:rsidR="00E02451" w:rsidRDefault="00E02451" w:rsidP="007E66A2">
      <w:pPr>
        <w:pStyle w:val="Normal1"/>
        <w:spacing w:line="360" w:lineRule="auto"/>
        <w:jc w:val="center"/>
        <w:rPr>
          <w:rFonts w:ascii="Arial" w:eastAsia="Arial" w:hAnsi="Arial" w:cs="Arial"/>
          <w:b/>
          <w:sz w:val="24"/>
          <w:szCs w:val="24"/>
        </w:rPr>
      </w:pPr>
    </w:p>
    <w:p w:rsidR="003C0F07" w:rsidRPr="00D64B0F" w:rsidRDefault="00A76492" w:rsidP="007E66A2">
      <w:pPr>
        <w:pStyle w:val="Normal1"/>
        <w:spacing w:line="360" w:lineRule="auto"/>
        <w:jc w:val="center"/>
        <w:rPr>
          <w:rFonts w:ascii="Arial" w:eastAsia="Arial" w:hAnsi="Arial" w:cs="Arial"/>
          <w:sz w:val="24"/>
          <w:szCs w:val="24"/>
        </w:rPr>
      </w:pPr>
      <w:proofErr w:type="gramStart"/>
      <w:r w:rsidRPr="00D64B0F">
        <w:rPr>
          <w:rFonts w:ascii="Arial" w:eastAsia="Arial" w:hAnsi="Arial" w:cs="Arial"/>
          <w:b/>
          <w:sz w:val="24"/>
          <w:szCs w:val="24"/>
        </w:rPr>
        <w:t>Seção VI</w:t>
      </w:r>
      <w:proofErr w:type="gramEnd"/>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Auxílio Emergencial</w:t>
      </w: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26</w:t>
      </w:r>
      <w:r w:rsidR="00A76492" w:rsidRPr="00D64B0F">
        <w:rPr>
          <w:rFonts w:ascii="Arial" w:eastAsia="Arial" w:hAnsi="Arial" w:cs="Arial"/>
          <w:b/>
          <w:sz w:val="24"/>
          <w:szCs w:val="24"/>
        </w:rPr>
        <w:t xml:space="preserve">. </w:t>
      </w:r>
      <w:r w:rsidR="00A76492" w:rsidRPr="00D64B0F">
        <w:rPr>
          <w:rFonts w:ascii="Arial" w:eastAsia="Arial" w:hAnsi="Arial" w:cs="Arial"/>
          <w:sz w:val="24"/>
          <w:szCs w:val="24"/>
        </w:rPr>
        <w:t>O Auxílio Emergencial visa à promoção da permanência de estudantes regularmente matriculados em curso de graduação presencial da Fundação Universidade Federal de Rondônia, em situação de vulnerabilidade socioeconômica que passem por situações adversas ou atípicas, as quais comprometam a permanência do discente no curso.</w:t>
      </w: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27</w:t>
      </w:r>
      <w:r w:rsidR="00A76492" w:rsidRPr="00D64B0F">
        <w:rPr>
          <w:rFonts w:ascii="Arial" w:eastAsia="Arial" w:hAnsi="Arial" w:cs="Arial"/>
          <w:b/>
          <w:sz w:val="24"/>
          <w:szCs w:val="24"/>
        </w:rPr>
        <w:t>.</w:t>
      </w:r>
      <w:r w:rsidR="00A76492" w:rsidRPr="00D64B0F">
        <w:rPr>
          <w:rFonts w:ascii="Arial" w:eastAsia="Arial" w:hAnsi="Arial" w:cs="Arial"/>
          <w:sz w:val="24"/>
          <w:szCs w:val="24"/>
        </w:rPr>
        <w:t xml:space="preserve"> O valor pago a título de Auxílio Emergencial corresponde ao teto estipulado pelas agências oficiais de fomento à pesquisa no momento da concessão do auxílio, que se estenderá até o término da vigência do Termo de Compromisso firmado, sem alterações, ainda que o teto seja reajustado pelas referidas agências no decorrer do ano letivo.</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 xml:space="preserve">Parágrafo </w:t>
      </w:r>
      <w:r w:rsidR="00330A06">
        <w:rPr>
          <w:rFonts w:ascii="Arial" w:eastAsia="Arial" w:hAnsi="Arial" w:cs="Arial"/>
          <w:b/>
          <w:sz w:val="24"/>
          <w:szCs w:val="24"/>
        </w:rPr>
        <w:t>único.</w:t>
      </w:r>
      <w:r w:rsidRPr="00D64B0F">
        <w:rPr>
          <w:rFonts w:ascii="Arial" w:eastAsia="Arial" w:hAnsi="Arial" w:cs="Arial"/>
          <w:sz w:val="24"/>
          <w:szCs w:val="24"/>
        </w:rPr>
        <w:t xml:space="preserve"> Ficará a cargo do Serviço de Apoio Psicossocial da </w:t>
      </w:r>
      <w:proofErr w:type="spellStart"/>
      <w:r w:rsidRPr="00D64B0F">
        <w:rPr>
          <w:rFonts w:ascii="Arial" w:eastAsia="Arial" w:hAnsi="Arial" w:cs="Arial"/>
          <w:sz w:val="24"/>
          <w:szCs w:val="24"/>
        </w:rPr>
        <w:t>Pró-Reitoria</w:t>
      </w:r>
      <w:proofErr w:type="spellEnd"/>
      <w:r w:rsidRPr="00D64B0F">
        <w:rPr>
          <w:rFonts w:ascii="Arial" w:eastAsia="Arial" w:hAnsi="Arial" w:cs="Arial"/>
          <w:sz w:val="24"/>
          <w:szCs w:val="24"/>
        </w:rPr>
        <w:t xml:space="preserve"> de Cultura, Extensão e Assuntos Estudantis analisar e selecionar os casos requeridos para o Auxílio Emergencial.</w:t>
      </w: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28</w:t>
      </w:r>
      <w:r w:rsidR="00A76492" w:rsidRPr="00D64B0F">
        <w:rPr>
          <w:rFonts w:ascii="Arial" w:eastAsia="Arial" w:hAnsi="Arial" w:cs="Arial"/>
          <w:b/>
          <w:sz w:val="24"/>
          <w:szCs w:val="24"/>
        </w:rPr>
        <w:t>.</w:t>
      </w:r>
      <w:r w:rsidR="00A76492" w:rsidRPr="00D64B0F">
        <w:rPr>
          <w:rFonts w:ascii="Arial" w:eastAsia="Arial" w:hAnsi="Arial" w:cs="Arial"/>
          <w:sz w:val="24"/>
          <w:szCs w:val="24"/>
        </w:rPr>
        <w:t xml:space="preserve"> </w:t>
      </w:r>
      <w:r w:rsidR="00A76492" w:rsidRPr="00D64B0F">
        <w:rPr>
          <w:rFonts w:ascii="Arial" w:eastAsia="Arial" w:hAnsi="Arial" w:cs="Arial"/>
          <w:b/>
          <w:sz w:val="24"/>
          <w:szCs w:val="24"/>
        </w:rPr>
        <w:t xml:space="preserve"> </w:t>
      </w:r>
      <w:r w:rsidR="00A76492" w:rsidRPr="00D64B0F">
        <w:rPr>
          <w:rFonts w:ascii="Arial" w:eastAsia="Arial" w:hAnsi="Arial" w:cs="Arial"/>
          <w:sz w:val="24"/>
          <w:szCs w:val="24"/>
        </w:rPr>
        <w:t>O candidato não poderá receber cumulativamente o Auxílio Emergencial e a Bolsa Permanência do MEC, durante a vigência do Termo de Compromisso</w:t>
      </w:r>
      <w:r w:rsidR="00A76492" w:rsidRPr="00D64B0F">
        <w:rPr>
          <w:rFonts w:ascii="Arial" w:hAnsi="Arial" w:cs="Arial"/>
          <w:sz w:val="24"/>
          <w:szCs w:val="24"/>
        </w:rPr>
        <w:t>.</w:t>
      </w:r>
    </w:p>
    <w:p w:rsidR="003C0F07" w:rsidRPr="00D64B0F" w:rsidRDefault="003C0F07" w:rsidP="007E66A2">
      <w:pPr>
        <w:pStyle w:val="Normal1"/>
        <w:spacing w:line="360" w:lineRule="auto"/>
        <w:jc w:val="center"/>
        <w:rPr>
          <w:rFonts w:ascii="Arial" w:eastAsia="Arial" w:hAnsi="Arial" w:cs="Arial"/>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Seção VII</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Bolsa Monitoria Especial</w:t>
      </w:r>
    </w:p>
    <w:p w:rsidR="003C0F07" w:rsidRPr="00D64B0F" w:rsidRDefault="00A70A1E"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b/>
          <w:sz w:val="24"/>
          <w:szCs w:val="24"/>
        </w:rPr>
        <w:t>Art. 29</w:t>
      </w:r>
      <w:r w:rsidR="00A76492" w:rsidRPr="00D64B0F">
        <w:rPr>
          <w:rFonts w:ascii="Arial" w:eastAsia="Arial" w:hAnsi="Arial" w:cs="Arial"/>
          <w:b/>
          <w:sz w:val="24"/>
          <w:szCs w:val="24"/>
        </w:rPr>
        <w:t>.</w:t>
      </w:r>
      <w:r w:rsidR="00A76492" w:rsidRPr="00D64B0F">
        <w:rPr>
          <w:rFonts w:ascii="Arial" w:eastAsia="Arial" w:hAnsi="Arial" w:cs="Arial"/>
          <w:sz w:val="24"/>
          <w:szCs w:val="24"/>
        </w:rPr>
        <w:t xml:space="preserve"> A Bolsa Monitoria Especial, nos termos do Decreto nº 7.234/2010, destinar-se-á a participação e aprendizagem de estudantes com deficiências, Transtornos Globais do Desenvolvimento (TGD)</w:t>
      </w:r>
      <w:r w:rsidR="00A76492" w:rsidRPr="00D64B0F">
        <w:rPr>
          <w:rFonts w:ascii="Arial" w:eastAsia="Arial" w:hAnsi="Arial" w:cs="Arial"/>
          <w:sz w:val="24"/>
          <w:szCs w:val="24"/>
          <w:highlight w:val="white"/>
        </w:rPr>
        <w:t xml:space="preserve">, altas habilidades e </w:t>
      </w:r>
      <w:proofErr w:type="spellStart"/>
      <w:r w:rsidR="00A76492" w:rsidRPr="00D64B0F">
        <w:rPr>
          <w:rFonts w:ascii="Arial" w:eastAsia="Arial" w:hAnsi="Arial" w:cs="Arial"/>
          <w:sz w:val="24"/>
          <w:szCs w:val="24"/>
          <w:highlight w:val="white"/>
        </w:rPr>
        <w:t>superdotação</w:t>
      </w:r>
      <w:proofErr w:type="spellEnd"/>
      <w:r w:rsidR="00A76492" w:rsidRPr="00D64B0F">
        <w:rPr>
          <w:rFonts w:ascii="Arial" w:eastAsia="Arial" w:hAnsi="Arial" w:cs="Arial"/>
          <w:sz w:val="24"/>
          <w:szCs w:val="24"/>
          <w:highlight w:val="white"/>
        </w:rPr>
        <w:t xml:space="preserve">, </w:t>
      </w:r>
      <w:r w:rsidR="00A76492" w:rsidRPr="00D64B0F">
        <w:rPr>
          <w:rFonts w:ascii="Arial" w:eastAsia="Arial" w:hAnsi="Arial" w:cs="Arial"/>
          <w:sz w:val="24"/>
          <w:szCs w:val="24"/>
        </w:rPr>
        <w:t>mediante acompanhamento de um bolsista monitor.</w:t>
      </w:r>
    </w:p>
    <w:p w:rsidR="003C0F07" w:rsidRPr="00D64B0F" w:rsidRDefault="001F2660" w:rsidP="007E66A2">
      <w:pPr>
        <w:pStyle w:val="Normal1"/>
        <w:tabs>
          <w:tab w:val="left" w:pos="142"/>
        </w:tabs>
        <w:spacing w:line="360" w:lineRule="auto"/>
        <w:jc w:val="both"/>
        <w:rPr>
          <w:rFonts w:ascii="Arial" w:eastAsia="Arial" w:hAnsi="Arial" w:cs="Arial"/>
          <w:sz w:val="24"/>
          <w:szCs w:val="24"/>
        </w:rPr>
      </w:pPr>
      <w:r>
        <w:rPr>
          <w:rFonts w:ascii="Arial" w:eastAsia="Arial" w:hAnsi="Arial" w:cs="Arial"/>
          <w:b/>
          <w:sz w:val="24"/>
          <w:szCs w:val="24"/>
        </w:rPr>
        <w:t>§</w:t>
      </w:r>
      <w:r w:rsidR="00330A06">
        <w:rPr>
          <w:rFonts w:ascii="Arial" w:eastAsia="Arial" w:hAnsi="Arial" w:cs="Arial"/>
          <w:b/>
          <w:sz w:val="24"/>
          <w:szCs w:val="24"/>
        </w:rPr>
        <w:t xml:space="preserve"> </w:t>
      </w:r>
      <w:r>
        <w:rPr>
          <w:rFonts w:ascii="Arial" w:eastAsia="Arial" w:hAnsi="Arial" w:cs="Arial"/>
          <w:b/>
          <w:sz w:val="24"/>
          <w:szCs w:val="24"/>
        </w:rPr>
        <w:t xml:space="preserve">1º </w:t>
      </w:r>
      <w:r w:rsidR="00A76492" w:rsidRPr="00D64B0F">
        <w:rPr>
          <w:rFonts w:ascii="Arial" w:eastAsia="Arial" w:hAnsi="Arial" w:cs="Arial"/>
          <w:sz w:val="24"/>
          <w:szCs w:val="24"/>
        </w:rPr>
        <w:t xml:space="preserve">Os acadêmicos que desejarem acompanhamento de um bolsista monitor especial deverão preencher formulário de manifestação de interesse, conforme publicação no site da UNIR e da </w:t>
      </w:r>
      <w:proofErr w:type="gramStart"/>
      <w:r w:rsidR="00A76492" w:rsidRPr="00D64B0F">
        <w:rPr>
          <w:rFonts w:ascii="Arial" w:eastAsia="Arial" w:hAnsi="Arial" w:cs="Arial"/>
          <w:sz w:val="24"/>
          <w:szCs w:val="24"/>
        </w:rPr>
        <w:t>PROCEA</w:t>
      </w:r>
      <w:proofErr w:type="gramEnd"/>
    </w:p>
    <w:p w:rsidR="003C0F07" w:rsidRPr="00D64B0F" w:rsidRDefault="00A76492"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b/>
          <w:sz w:val="24"/>
          <w:szCs w:val="24"/>
        </w:rPr>
        <w:t>§</w:t>
      </w:r>
      <w:r w:rsidR="00330A06">
        <w:rPr>
          <w:rFonts w:ascii="Arial" w:eastAsia="Arial" w:hAnsi="Arial" w:cs="Arial"/>
          <w:b/>
          <w:sz w:val="24"/>
          <w:szCs w:val="24"/>
        </w:rPr>
        <w:t xml:space="preserve"> </w:t>
      </w:r>
      <w:r w:rsidRPr="00D64B0F">
        <w:rPr>
          <w:rFonts w:ascii="Arial" w:eastAsia="Arial" w:hAnsi="Arial" w:cs="Arial"/>
          <w:b/>
          <w:sz w:val="24"/>
          <w:szCs w:val="24"/>
        </w:rPr>
        <w:t xml:space="preserve">2º </w:t>
      </w:r>
      <w:r w:rsidRPr="00D64B0F">
        <w:rPr>
          <w:rFonts w:ascii="Arial" w:eastAsia="Arial" w:hAnsi="Arial" w:cs="Arial"/>
          <w:sz w:val="24"/>
          <w:szCs w:val="24"/>
        </w:rPr>
        <w:t>A quantidade de Bolsas Monitoria Especial estará relacionada à demanda de alunos que manifestaram interesse, conforme o parágrafo anterior.</w:t>
      </w:r>
    </w:p>
    <w:p w:rsidR="003C0F07" w:rsidRPr="00D64B0F" w:rsidRDefault="00A76492"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b/>
          <w:sz w:val="24"/>
          <w:szCs w:val="24"/>
        </w:rPr>
        <w:t>Art. 3</w:t>
      </w:r>
      <w:r w:rsidR="00A70A1E" w:rsidRPr="00D64B0F">
        <w:rPr>
          <w:rFonts w:ascii="Arial" w:eastAsia="Arial" w:hAnsi="Arial" w:cs="Arial"/>
          <w:b/>
          <w:sz w:val="24"/>
          <w:szCs w:val="24"/>
        </w:rPr>
        <w:t>0</w:t>
      </w:r>
      <w:r w:rsidRPr="00D64B0F">
        <w:rPr>
          <w:rFonts w:ascii="Arial" w:eastAsia="Arial" w:hAnsi="Arial" w:cs="Arial"/>
          <w:b/>
          <w:sz w:val="24"/>
          <w:szCs w:val="24"/>
        </w:rPr>
        <w:t>.</w:t>
      </w:r>
      <w:r w:rsidRPr="00D64B0F">
        <w:rPr>
          <w:rFonts w:ascii="Arial" w:eastAsia="Arial" w:hAnsi="Arial" w:cs="Arial"/>
          <w:sz w:val="24"/>
          <w:szCs w:val="24"/>
        </w:rPr>
        <w:t xml:space="preserve"> O valor pago a título de Bolsa Monitoria Especial corresponde ao teto estipulado pelas agências oficiais de fomento à pesquisa no momento da concessão da bolsa, que se estenderá até o término da vigência do Termo de Compromisso firmado, sem alterações, ainda que o teto seja reajustado pelas referidas agências no decorrer do ano letivo.</w:t>
      </w:r>
    </w:p>
    <w:p w:rsidR="003C0F07" w:rsidRPr="00D64B0F" w:rsidRDefault="00A76492" w:rsidP="007E66A2">
      <w:pPr>
        <w:pStyle w:val="Normal1"/>
        <w:tabs>
          <w:tab w:val="left" w:pos="142"/>
        </w:tabs>
        <w:spacing w:line="360" w:lineRule="auto"/>
        <w:jc w:val="both"/>
        <w:rPr>
          <w:rFonts w:ascii="Arial" w:eastAsia="Arial" w:hAnsi="Arial" w:cs="Arial"/>
          <w:sz w:val="24"/>
          <w:szCs w:val="24"/>
        </w:rPr>
      </w:pPr>
      <w:r w:rsidRPr="00D64B0F">
        <w:rPr>
          <w:rFonts w:ascii="Arial" w:eastAsia="Arial" w:hAnsi="Arial" w:cs="Arial"/>
          <w:b/>
          <w:sz w:val="24"/>
          <w:szCs w:val="24"/>
        </w:rPr>
        <w:t>Art. 3</w:t>
      </w:r>
      <w:r w:rsidR="00A70A1E" w:rsidRPr="00D64B0F">
        <w:rPr>
          <w:rFonts w:ascii="Arial" w:eastAsia="Arial" w:hAnsi="Arial" w:cs="Arial"/>
          <w:b/>
          <w:sz w:val="24"/>
          <w:szCs w:val="24"/>
        </w:rPr>
        <w:t>1</w:t>
      </w:r>
      <w:r w:rsidRPr="00D64B0F">
        <w:rPr>
          <w:rFonts w:ascii="Arial" w:eastAsia="Arial" w:hAnsi="Arial" w:cs="Arial"/>
          <w:b/>
          <w:sz w:val="24"/>
          <w:szCs w:val="24"/>
        </w:rPr>
        <w:t xml:space="preserve">. </w:t>
      </w:r>
      <w:r w:rsidRPr="00D64B0F">
        <w:rPr>
          <w:rFonts w:ascii="Arial" w:eastAsia="Arial" w:hAnsi="Arial" w:cs="Arial"/>
          <w:sz w:val="24"/>
          <w:szCs w:val="24"/>
        </w:rPr>
        <w:t>Os critérios a serem adotados na seleção de Monitores Especiais serão definidos em edital específico, de acordo com o estabelecido no Decreto Presidencial nº 7234/2010.</w:t>
      </w:r>
    </w:p>
    <w:p w:rsidR="003C0F07" w:rsidRPr="00D64B0F" w:rsidRDefault="00A76492" w:rsidP="007E66A2">
      <w:pPr>
        <w:pStyle w:val="Normal1"/>
        <w:spacing w:line="360" w:lineRule="auto"/>
        <w:jc w:val="both"/>
        <w:rPr>
          <w:rFonts w:ascii="Arial" w:eastAsia="Arial" w:hAnsi="Arial" w:cs="Arial"/>
          <w:sz w:val="24"/>
          <w:szCs w:val="24"/>
          <w:highlight w:val="red"/>
        </w:rPr>
      </w:pPr>
      <w:r w:rsidRPr="00D64B0F">
        <w:rPr>
          <w:rFonts w:ascii="Arial" w:eastAsia="Arial" w:hAnsi="Arial" w:cs="Arial"/>
          <w:b/>
          <w:sz w:val="24"/>
          <w:szCs w:val="24"/>
        </w:rPr>
        <w:t>§</w:t>
      </w:r>
      <w:r w:rsidR="00330A06">
        <w:rPr>
          <w:rFonts w:ascii="Arial" w:eastAsia="Arial" w:hAnsi="Arial" w:cs="Arial"/>
          <w:b/>
          <w:sz w:val="24"/>
          <w:szCs w:val="24"/>
        </w:rPr>
        <w:t xml:space="preserve"> </w:t>
      </w:r>
      <w:r w:rsidRPr="00D64B0F">
        <w:rPr>
          <w:rFonts w:ascii="Arial" w:eastAsia="Arial" w:hAnsi="Arial" w:cs="Arial"/>
          <w:b/>
          <w:sz w:val="24"/>
          <w:szCs w:val="24"/>
        </w:rPr>
        <w:t xml:space="preserve">1º </w:t>
      </w:r>
      <w:r w:rsidRPr="00D64B0F">
        <w:rPr>
          <w:rFonts w:ascii="Arial" w:eastAsia="Arial" w:hAnsi="Arial" w:cs="Arial"/>
          <w:sz w:val="24"/>
          <w:szCs w:val="24"/>
        </w:rPr>
        <w:t>Ao bolsista que atuar na Monitoria Especial nos termos desta Resolução não acarretará vínculo empregatício com a Fundação Universidade Federal de Rondônia.</w:t>
      </w:r>
    </w:p>
    <w:p w:rsidR="003C0F07" w:rsidRPr="00D64B0F" w:rsidRDefault="00FC55B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w:t>
      </w:r>
      <w:r w:rsidR="00330A06">
        <w:rPr>
          <w:rFonts w:ascii="Arial" w:eastAsia="Arial" w:hAnsi="Arial" w:cs="Arial"/>
          <w:b/>
          <w:sz w:val="24"/>
          <w:szCs w:val="24"/>
        </w:rPr>
        <w:t xml:space="preserve"> </w:t>
      </w:r>
      <w:r w:rsidRPr="00D64B0F">
        <w:rPr>
          <w:rFonts w:ascii="Arial" w:eastAsia="Arial" w:hAnsi="Arial" w:cs="Arial"/>
          <w:b/>
          <w:sz w:val="24"/>
          <w:szCs w:val="24"/>
        </w:rPr>
        <w:t>2º</w:t>
      </w:r>
      <w:r w:rsidR="00A76492" w:rsidRPr="00D64B0F">
        <w:rPr>
          <w:rFonts w:ascii="Arial" w:eastAsia="Arial" w:hAnsi="Arial" w:cs="Arial"/>
          <w:b/>
          <w:sz w:val="24"/>
          <w:szCs w:val="24"/>
        </w:rPr>
        <w:t xml:space="preserve"> </w:t>
      </w:r>
      <w:r w:rsidR="00A76492" w:rsidRPr="00D64B0F">
        <w:rPr>
          <w:rFonts w:ascii="Arial" w:eastAsia="Arial" w:hAnsi="Arial" w:cs="Arial"/>
          <w:sz w:val="24"/>
          <w:szCs w:val="24"/>
        </w:rPr>
        <w:t>O</w:t>
      </w:r>
      <w:r w:rsidR="00A76492" w:rsidRPr="00D64B0F">
        <w:rPr>
          <w:rFonts w:ascii="Arial" w:eastAsia="Arial" w:hAnsi="Arial" w:cs="Arial"/>
          <w:b/>
          <w:sz w:val="24"/>
          <w:szCs w:val="24"/>
        </w:rPr>
        <w:t xml:space="preserve"> </w:t>
      </w:r>
      <w:r w:rsidR="00A76492" w:rsidRPr="00D64B0F">
        <w:rPr>
          <w:rFonts w:ascii="Arial" w:eastAsia="Arial" w:hAnsi="Arial" w:cs="Arial"/>
          <w:sz w:val="24"/>
          <w:szCs w:val="24"/>
        </w:rPr>
        <w:t>candidato deverá ter disponibilidade de 20 horas semanais, sem prejuízo de outras atividades acadêmicas</w:t>
      </w:r>
      <w:r w:rsidR="00A76492" w:rsidRPr="00D64B0F">
        <w:rPr>
          <w:rFonts w:ascii="Arial" w:eastAsia="Arial" w:hAnsi="Arial" w:cs="Arial"/>
          <w:b/>
          <w:sz w:val="24"/>
          <w:szCs w:val="24"/>
        </w:rPr>
        <w:t>.</w:t>
      </w:r>
    </w:p>
    <w:p w:rsidR="003C0F07" w:rsidRPr="00D64B0F" w:rsidRDefault="00FC55B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w:t>
      </w:r>
      <w:r w:rsidR="00330A06">
        <w:rPr>
          <w:rFonts w:ascii="Arial" w:eastAsia="Arial" w:hAnsi="Arial" w:cs="Arial"/>
          <w:b/>
          <w:sz w:val="24"/>
          <w:szCs w:val="24"/>
        </w:rPr>
        <w:t xml:space="preserve"> </w:t>
      </w:r>
      <w:r w:rsidRPr="00D64B0F">
        <w:rPr>
          <w:rFonts w:ascii="Arial" w:eastAsia="Arial" w:hAnsi="Arial" w:cs="Arial"/>
          <w:b/>
          <w:sz w:val="24"/>
          <w:szCs w:val="24"/>
        </w:rPr>
        <w:t>3</w:t>
      </w:r>
      <w:r w:rsidR="00A76492" w:rsidRPr="00D64B0F">
        <w:rPr>
          <w:rFonts w:ascii="Arial" w:eastAsia="Arial" w:hAnsi="Arial" w:cs="Arial"/>
          <w:b/>
          <w:sz w:val="24"/>
          <w:szCs w:val="24"/>
        </w:rPr>
        <w:t xml:space="preserve">º </w:t>
      </w:r>
      <w:r w:rsidR="00A76492" w:rsidRPr="00D64B0F">
        <w:rPr>
          <w:rFonts w:ascii="Arial" w:eastAsia="Arial" w:hAnsi="Arial" w:cs="Arial"/>
          <w:sz w:val="24"/>
          <w:szCs w:val="24"/>
        </w:rPr>
        <w:t xml:space="preserve">O bolsista deverá receber orientação de servidor designado por membro da comissão de seleção da Bolsa Monitoria Especial, sem prejuízo do acompanhamento pela Coordenadoria de Atenção a Pessoas com Necessidades Especiais (CAPNES) da </w:t>
      </w:r>
      <w:proofErr w:type="spellStart"/>
      <w:r w:rsidR="00A76492" w:rsidRPr="00D64B0F">
        <w:rPr>
          <w:rFonts w:ascii="Arial" w:eastAsia="Arial" w:hAnsi="Arial" w:cs="Arial"/>
          <w:sz w:val="24"/>
          <w:szCs w:val="24"/>
        </w:rPr>
        <w:t>Pró-Reitoria</w:t>
      </w:r>
      <w:proofErr w:type="spellEnd"/>
      <w:r w:rsidR="00A76492" w:rsidRPr="00D64B0F">
        <w:rPr>
          <w:rFonts w:ascii="Arial" w:eastAsia="Arial" w:hAnsi="Arial" w:cs="Arial"/>
          <w:sz w:val="24"/>
          <w:szCs w:val="24"/>
        </w:rPr>
        <w:t xml:space="preserve"> de Cultura, Extensão e Assuntos Estudantis.</w:t>
      </w:r>
    </w:p>
    <w:p w:rsidR="003C0F07" w:rsidRPr="00D64B0F" w:rsidRDefault="00FC55B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w:t>
      </w:r>
      <w:r w:rsidR="00330A06">
        <w:rPr>
          <w:rFonts w:ascii="Arial" w:eastAsia="Arial" w:hAnsi="Arial" w:cs="Arial"/>
          <w:b/>
          <w:sz w:val="24"/>
          <w:szCs w:val="24"/>
        </w:rPr>
        <w:t xml:space="preserve"> </w:t>
      </w:r>
      <w:r w:rsidRPr="00D64B0F">
        <w:rPr>
          <w:rFonts w:ascii="Arial" w:eastAsia="Arial" w:hAnsi="Arial" w:cs="Arial"/>
          <w:b/>
          <w:sz w:val="24"/>
          <w:szCs w:val="24"/>
        </w:rPr>
        <w:t>4</w:t>
      </w:r>
      <w:r w:rsidR="00A76492" w:rsidRPr="00D64B0F">
        <w:rPr>
          <w:rFonts w:ascii="Arial" w:eastAsia="Arial" w:hAnsi="Arial" w:cs="Arial"/>
          <w:b/>
          <w:sz w:val="24"/>
          <w:szCs w:val="24"/>
        </w:rPr>
        <w:t xml:space="preserve">º </w:t>
      </w:r>
      <w:r w:rsidR="00A76492" w:rsidRPr="00D64B0F">
        <w:rPr>
          <w:rFonts w:ascii="Arial" w:eastAsia="Arial" w:hAnsi="Arial" w:cs="Arial"/>
          <w:sz w:val="24"/>
          <w:szCs w:val="24"/>
        </w:rPr>
        <w:t>O</w:t>
      </w:r>
      <w:r w:rsidR="00A76492" w:rsidRPr="00D64B0F">
        <w:rPr>
          <w:rFonts w:ascii="Arial" w:eastAsia="Arial" w:hAnsi="Arial" w:cs="Arial"/>
          <w:b/>
          <w:sz w:val="24"/>
          <w:szCs w:val="24"/>
        </w:rPr>
        <w:t xml:space="preserve"> </w:t>
      </w:r>
      <w:r w:rsidR="00A76492" w:rsidRPr="00D64B0F">
        <w:rPr>
          <w:rFonts w:ascii="Arial" w:eastAsia="Arial" w:hAnsi="Arial" w:cs="Arial"/>
          <w:sz w:val="24"/>
          <w:szCs w:val="24"/>
        </w:rPr>
        <w:t>candidato à Bolsa de Monitoria Especial deverá estudar, preferencialmente, em contra turno ao discente acompanhado, se a demanda deste for para atendimento durante as aulas.</w:t>
      </w:r>
    </w:p>
    <w:p w:rsidR="003C0F07" w:rsidRPr="00D64B0F" w:rsidRDefault="00FC55B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w:t>
      </w:r>
      <w:r w:rsidR="00330A06">
        <w:rPr>
          <w:rFonts w:ascii="Arial" w:eastAsia="Arial" w:hAnsi="Arial" w:cs="Arial"/>
          <w:b/>
          <w:sz w:val="24"/>
          <w:szCs w:val="24"/>
        </w:rPr>
        <w:t xml:space="preserve"> </w:t>
      </w:r>
      <w:r w:rsidRPr="00D64B0F">
        <w:rPr>
          <w:rFonts w:ascii="Arial" w:eastAsia="Arial" w:hAnsi="Arial" w:cs="Arial"/>
          <w:b/>
          <w:sz w:val="24"/>
          <w:szCs w:val="24"/>
        </w:rPr>
        <w:t>5</w:t>
      </w:r>
      <w:r w:rsidR="00A76492" w:rsidRPr="00D64B0F">
        <w:rPr>
          <w:rFonts w:ascii="Arial" w:eastAsia="Arial" w:hAnsi="Arial" w:cs="Arial"/>
          <w:b/>
          <w:sz w:val="24"/>
          <w:szCs w:val="24"/>
        </w:rPr>
        <w:t>º</w:t>
      </w:r>
      <w:r w:rsidR="00A76492" w:rsidRPr="00D64B0F">
        <w:rPr>
          <w:rFonts w:ascii="Arial" w:eastAsia="Arial" w:hAnsi="Arial" w:cs="Arial"/>
          <w:sz w:val="24"/>
          <w:szCs w:val="24"/>
        </w:rPr>
        <w:t xml:space="preserve"> Caso o discente acompanhado demande atividades de monitoria em período distinto das aulas, os horários de tais atividades serão previamente acordados com o monitor especial. </w:t>
      </w:r>
    </w:p>
    <w:p w:rsidR="003C0F07" w:rsidRPr="00D64B0F" w:rsidRDefault="00FC55B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w:t>
      </w:r>
      <w:r w:rsidR="00330A06">
        <w:rPr>
          <w:rFonts w:ascii="Arial" w:eastAsia="Arial" w:hAnsi="Arial" w:cs="Arial"/>
          <w:b/>
          <w:sz w:val="24"/>
          <w:szCs w:val="24"/>
        </w:rPr>
        <w:t xml:space="preserve"> </w:t>
      </w:r>
      <w:r w:rsidRPr="00D64B0F">
        <w:rPr>
          <w:rFonts w:ascii="Arial" w:eastAsia="Arial" w:hAnsi="Arial" w:cs="Arial"/>
          <w:b/>
          <w:sz w:val="24"/>
          <w:szCs w:val="24"/>
        </w:rPr>
        <w:t>6</w:t>
      </w:r>
      <w:r w:rsidR="00A76492" w:rsidRPr="00D64B0F">
        <w:rPr>
          <w:rFonts w:ascii="Arial" w:eastAsia="Arial" w:hAnsi="Arial" w:cs="Arial"/>
          <w:b/>
          <w:sz w:val="24"/>
          <w:szCs w:val="24"/>
        </w:rPr>
        <w:t xml:space="preserve">º </w:t>
      </w:r>
      <w:r w:rsidR="00A76492" w:rsidRPr="00D64B0F">
        <w:rPr>
          <w:rFonts w:ascii="Arial" w:eastAsia="Arial" w:hAnsi="Arial" w:cs="Arial"/>
          <w:sz w:val="24"/>
          <w:szCs w:val="24"/>
        </w:rPr>
        <w:t xml:space="preserve">O processo de seleção para Bolsa Monitoria Especial será feito através de edital específico e comissão de seleção própria, definidos pela </w:t>
      </w:r>
      <w:proofErr w:type="spellStart"/>
      <w:r w:rsidR="00A76492" w:rsidRPr="00D64B0F">
        <w:rPr>
          <w:rFonts w:ascii="Arial" w:eastAsia="Arial" w:hAnsi="Arial" w:cs="Arial"/>
          <w:sz w:val="24"/>
          <w:szCs w:val="24"/>
        </w:rPr>
        <w:t>Pró-Reitoria</w:t>
      </w:r>
      <w:proofErr w:type="spellEnd"/>
      <w:r w:rsidR="00A76492" w:rsidRPr="00D64B0F">
        <w:rPr>
          <w:rFonts w:ascii="Arial" w:eastAsia="Arial" w:hAnsi="Arial" w:cs="Arial"/>
          <w:sz w:val="24"/>
          <w:szCs w:val="24"/>
        </w:rPr>
        <w:t xml:space="preserve"> de Cultura, Extensão e Assuntos Estudantis, podendo seu quantitativo integrar os programas específicos desta unidade.</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Seção VIII</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Bolsa de Extensão – Ação Afirmativa</w:t>
      </w:r>
    </w:p>
    <w:p w:rsidR="003C0F07" w:rsidRPr="00D64B0F" w:rsidRDefault="005E68E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3</w:t>
      </w:r>
      <w:r w:rsidR="00A70A1E" w:rsidRPr="00D64B0F">
        <w:rPr>
          <w:rFonts w:ascii="Arial" w:eastAsia="Arial" w:hAnsi="Arial" w:cs="Arial"/>
          <w:b/>
          <w:sz w:val="24"/>
          <w:szCs w:val="24"/>
        </w:rPr>
        <w:t>2</w:t>
      </w:r>
      <w:r w:rsidR="00A76492" w:rsidRPr="00D64B0F">
        <w:rPr>
          <w:rFonts w:ascii="Arial" w:eastAsia="Arial" w:hAnsi="Arial" w:cs="Arial"/>
          <w:b/>
          <w:sz w:val="24"/>
          <w:szCs w:val="24"/>
        </w:rPr>
        <w:t xml:space="preserve">.  </w:t>
      </w:r>
      <w:r w:rsidR="00A76492" w:rsidRPr="00D64B0F">
        <w:rPr>
          <w:rFonts w:ascii="Arial" w:eastAsia="Arial" w:hAnsi="Arial" w:cs="Arial"/>
          <w:sz w:val="24"/>
          <w:szCs w:val="24"/>
        </w:rPr>
        <w:t xml:space="preserve">A Bolsa de Extensão - Ação Afirmativa é o auxílio financeiro concedido a título de bolsa que visa à promoção do acesso e permanência de estudantes em situação de vulnerabilidade socioeconômica que desenvolvam, </w:t>
      </w:r>
      <w:proofErr w:type="gramStart"/>
      <w:r w:rsidR="00A76492" w:rsidRPr="00D64B0F">
        <w:rPr>
          <w:rFonts w:ascii="Arial" w:eastAsia="Arial" w:hAnsi="Arial" w:cs="Arial"/>
          <w:sz w:val="24"/>
          <w:szCs w:val="24"/>
        </w:rPr>
        <w:t>sob orientação</w:t>
      </w:r>
      <w:proofErr w:type="gramEnd"/>
      <w:r w:rsidR="00A76492" w:rsidRPr="00D64B0F">
        <w:rPr>
          <w:rFonts w:ascii="Arial" w:eastAsia="Arial" w:hAnsi="Arial" w:cs="Arial"/>
          <w:sz w:val="24"/>
          <w:szCs w:val="24"/>
        </w:rPr>
        <w:t xml:space="preserve">, ações de extensão no âmbito da Fundação Universidade Federal de Rondônia, de acordo com as normas vigentes na Instituição.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w:t>
      </w:r>
      <w:r w:rsidR="00330A06">
        <w:rPr>
          <w:rFonts w:ascii="Arial" w:eastAsia="Arial" w:hAnsi="Arial" w:cs="Arial"/>
          <w:b/>
          <w:sz w:val="24"/>
          <w:szCs w:val="24"/>
        </w:rPr>
        <w:t xml:space="preserve"> </w:t>
      </w:r>
      <w:r w:rsidRPr="00D64B0F">
        <w:rPr>
          <w:rFonts w:ascii="Arial" w:eastAsia="Arial" w:hAnsi="Arial" w:cs="Arial"/>
          <w:b/>
          <w:sz w:val="24"/>
          <w:szCs w:val="24"/>
        </w:rPr>
        <w:t>1º</w:t>
      </w:r>
      <w:r w:rsidRPr="00D64B0F">
        <w:rPr>
          <w:rFonts w:ascii="Arial" w:eastAsia="Arial" w:hAnsi="Arial" w:cs="Arial"/>
          <w:sz w:val="24"/>
          <w:szCs w:val="24"/>
        </w:rPr>
        <w:t xml:space="preserve"> O valor pago a título de Bolsa de Extensão - Ação Afirmativa corresponde ao teto estipulado pelas agências oficiais de fomento à pesquisa no momento da concessão da bolsa, que se estenderá até o término da vigência do Termo de Compromisso firmado, sem alterações, ainda que o teto seja reajustado pelas referidas agências no decorrer do ano letivo.</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w:t>
      </w:r>
      <w:r w:rsidR="00330A06">
        <w:rPr>
          <w:rFonts w:ascii="Arial" w:eastAsia="Arial" w:hAnsi="Arial" w:cs="Arial"/>
          <w:b/>
          <w:sz w:val="24"/>
          <w:szCs w:val="24"/>
        </w:rPr>
        <w:t xml:space="preserve"> </w:t>
      </w:r>
      <w:r w:rsidRPr="00D64B0F">
        <w:rPr>
          <w:rFonts w:ascii="Arial" w:eastAsia="Arial" w:hAnsi="Arial" w:cs="Arial"/>
          <w:b/>
          <w:sz w:val="24"/>
          <w:szCs w:val="24"/>
        </w:rPr>
        <w:t>2</w:t>
      </w:r>
      <w:r w:rsidR="00FC55BE" w:rsidRPr="00D64B0F">
        <w:rPr>
          <w:rFonts w:ascii="Arial" w:eastAsia="Arial" w:hAnsi="Arial" w:cs="Arial"/>
          <w:b/>
          <w:sz w:val="24"/>
          <w:szCs w:val="24"/>
        </w:rPr>
        <w:t>º</w:t>
      </w:r>
      <w:r w:rsidRPr="00D64B0F">
        <w:rPr>
          <w:rFonts w:ascii="Arial" w:eastAsia="Arial" w:hAnsi="Arial" w:cs="Arial"/>
          <w:b/>
          <w:sz w:val="24"/>
          <w:szCs w:val="24"/>
        </w:rPr>
        <w:t xml:space="preserve"> </w:t>
      </w:r>
      <w:r w:rsidRPr="00D64B0F">
        <w:rPr>
          <w:rFonts w:ascii="Arial" w:eastAsia="Arial" w:hAnsi="Arial" w:cs="Arial"/>
          <w:sz w:val="24"/>
          <w:szCs w:val="24"/>
        </w:rPr>
        <w:t xml:space="preserve">O processo de seleção para Bolsa de Extensão Ação Afirmativa será feito através de edital específico e Comissão de Seleção definidos pela </w:t>
      </w:r>
      <w:proofErr w:type="spellStart"/>
      <w:r w:rsidRPr="00D64B0F">
        <w:rPr>
          <w:rFonts w:ascii="Arial" w:eastAsia="Arial" w:hAnsi="Arial" w:cs="Arial"/>
          <w:sz w:val="24"/>
          <w:szCs w:val="24"/>
        </w:rPr>
        <w:t>Pró-Reitoria</w:t>
      </w:r>
      <w:proofErr w:type="spellEnd"/>
      <w:r w:rsidRPr="00D64B0F">
        <w:rPr>
          <w:rFonts w:ascii="Arial" w:eastAsia="Arial" w:hAnsi="Arial" w:cs="Arial"/>
          <w:sz w:val="24"/>
          <w:szCs w:val="24"/>
        </w:rPr>
        <w:t xml:space="preserve"> de Cultura, Extensão e Assuntos Estudantis, podendo seu quantitativo integrar os programas específicos desta unidade. </w:t>
      </w:r>
    </w:p>
    <w:p w:rsidR="003C0F07" w:rsidRPr="00D64B0F" w:rsidRDefault="003C0F07" w:rsidP="007E66A2">
      <w:pPr>
        <w:pStyle w:val="Normal1"/>
        <w:spacing w:line="360" w:lineRule="auto"/>
        <w:jc w:val="both"/>
        <w:rPr>
          <w:rFonts w:ascii="Arial" w:eastAsia="Arial" w:hAnsi="Arial" w:cs="Arial"/>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Seção IX</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Bolsa de Cultura – Ação Afirmativa</w:t>
      </w:r>
    </w:p>
    <w:p w:rsidR="003C0F07" w:rsidRPr="00D64B0F" w:rsidRDefault="005E68E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3</w:t>
      </w:r>
      <w:r w:rsidR="00A70A1E" w:rsidRPr="00D64B0F">
        <w:rPr>
          <w:rFonts w:ascii="Arial" w:eastAsia="Arial" w:hAnsi="Arial" w:cs="Arial"/>
          <w:b/>
          <w:sz w:val="24"/>
          <w:szCs w:val="24"/>
        </w:rPr>
        <w:t>3</w:t>
      </w:r>
      <w:r w:rsidR="00A76492" w:rsidRPr="00D64B0F">
        <w:rPr>
          <w:rFonts w:ascii="Arial" w:eastAsia="Arial" w:hAnsi="Arial" w:cs="Arial"/>
          <w:b/>
          <w:sz w:val="24"/>
          <w:szCs w:val="24"/>
        </w:rPr>
        <w:t xml:space="preserve">. </w:t>
      </w:r>
      <w:r w:rsidR="00A76492" w:rsidRPr="00D64B0F">
        <w:rPr>
          <w:rFonts w:ascii="Arial" w:eastAsia="Arial" w:hAnsi="Arial" w:cs="Arial"/>
          <w:sz w:val="24"/>
          <w:szCs w:val="24"/>
        </w:rPr>
        <w:t xml:space="preserve">A Bolsa de Cultura - Ação Afirmativa é o auxílio financeiro concedido a título de bolsa que visa à promoção do acesso e permanência de estudantes em situação de vulnerabilidade socioeconômica que desenvolvam, </w:t>
      </w:r>
      <w:proofErr w:type="gramStart"/>
      <w:r w:rsidR="00A76492" w:rsidRPr="00D64B0F">
        <w:rPr>
          <w:rFonts w:ascii="Arial" w:eastAsia="Arial" w:hAnsi="Arial" w:cs="Arial"/>
          <w:sz w:val="24"/>
          <w:szCs w:val="24"/>
        </w:rPr>
        <w:t>sob orientação</w:t>
      </w:r>
      <w:proofErr w:type="gramEnd"/>
      <w:r w:rsidR="00A76492" w:rsidRPr="00D64B0F">
        <w:rPr>
          <w:rFonts w:ascii="Arial" w:eastAsia="Arial" w:hAnsi="Arial" w:cs="Arial"/>
          <w:sz w:val="24"/>
          <w:szCs w:val="24"/>
        </w:rPr>
        <w:t xml:space="preserve">, ações culturais e artísticas no âmbito da Fundação Universidade Federal de Rondônia, de acordo com as normas vigentes na Instituição.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w:t>
      </w:r>
      <w:r w:rsidR="00330A06">
        <w:rPr>
          <w:rFonts w:ascii="Arial" w:eastAsia="Arial" w:hAnsi="Arial" w:cs="Arial"/>
          <w:b/>
          <w:sz w:val="24"/>
          <w:szCs w:val="24"/>
        </w:rPr>
        <w:t xml:space="preserve"> </w:t>
      </w:r>
      <w:r w:rsidRPr="00D64B0F">
        <w:rPr>
          <w:rFonts w:ascii="Arial" w:eastAsia="Arial" w:hAnsi="Arial" w:cs="Arial"/>
          <w:b/>
          <w:sz w:val="24"/>
          <w:szCs w:val="24"/>
        </w:rPr>
        <w:t>1º</w:t>
      </w:r>
      <w:r w:rsidRPr="00D64B0F">
        <w:rPr>
          <w:rFonts w:ascii="Arial" w:eastAsia="Arial" w:hAnsi="Arial" w:cs="Arial"/>
          <w:sz w:val="24"/>
          <w:szCs w:val="24"/>
        </w:rPr>
        <w:t xml:space="preserve"> O valor pago a título de Bolsa de Cultura - Ação Afirmativa corresponde ao teto estipulado pelas agências oficiais de fomento à pesquisa no momento da concessão da bolsa, que se estenderá até o término da vigência do Termo de Compromisso firmado, sem alterações, ainda que o teto seja reajustado pelas referidas agências no decorrer do ano letivo.</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w:t>
      </w:r>
      <w:r w:rsidR="00330A06">
        <w:rPr>
          <w:rFonts w:ascii="Arial" w:eastAsia="Arial" w:hAnsi="Arial" w:cs="Arial"/>
          <w:b/>
          <w:sz w:val="24"/>
          <w:szCs w:val="24"/>
        </w:rPr>
        <w:t xml:space="preserve"> </w:t>
      </w:r>
      <w:r w:rsidRPr="00D64B0F">
        <w:rPr>
          <w:rFonts w:ascii="Arial" w:eastAsia="Arial" w:hAnsi="Arial" w:cs="Arial"/>
          <w:b/>
          <w:sz w:val="24"/>
          <w:szCs w:val="24"/>
        </w:rPr>
        <w:t>2</w:t>
      </w:r>
      <w:r w:rsidRPr="00D64B0F">
        <w:rPr>
          <w:rFonts w:ascii="Arial" w:eastAsia="Arial" w:hAnsi="Arial" w:cs="Arial"/>
          <w:sz w:val="24"/>
          <w:szCs w:val="24"/>
        </w:rPr>
        <w:t>º</w:t>
      </w:r>
      <w:r w:rsidRPr="00D64B0F">
        <w:rPr>
          <w:rFonts w:ascii="Arial" w:eastAsia="Arial" w:hAnsi="Arial" w:cs="Arial"/>
          <w:b/>
          <w:sz w:val="24"/>
          <w:szCs w:val="24"/>
        </w:rPr>
        <w:t xml:space="preserve"> </w:t>
      </w:r>
      <w:r w:rsidRPr="00D64B0F">
        <w:rPr>
          <w:rFonts w:ascii="Arial" w:eastAsia="Arial" w:hAnsi="Arial" w:cs="Arial"/>
          <w:sz w:val="24"/>
          <w:szCs w:val="24"/>
        </w:rPr>
        <w:t xml:space="preserve">O processo de seleção para Bolsa de Cultura - Ação Afirmativa será feito através de edital específico e comissão de seleção definidos pela </w:t>
      </w:r>
      <w:proofErr w:type="spellStart"/>
      <w:r w:rsidRPr="00D64B0F">
        <w:rPr>
          <w:rFonts w:ascii="Arial" w:eastAsia="Arial" w:hAnsi="Arial" w:cs="Arial"/>
          <w:sz w:val="24"/>
          <w:szCs w:val="24"/>
        </w:rPr>
        <w:t>Pró-Reitoria</w:t>
      </w:r>
      <w:proofErr w:type="spellEnd"/>
      <w:r w:rsidRPr="00D64B0F">
        <w:rPr>
          <w:rFonts w:ascii="Arial" w:eastAsia="Arial" w:hAnsi="Arial" w:cs="Arial"/>
          <w:sz w:val="24"/>
          <w:szCs w:val="24"/>
        </w:rPr>
        <w:t xml:space="preserve"> de Cultura, Extensão e Assuntos Estudantis, podendo seu quantitativo integrar os programas específicos desta unidade.</w:t>
      </w:r>
    </w:p>
    <w:p w:rsidR="003C0F07" w:rsidRPr="00D64B0F" w:rsidRDefault="003C0F07" w:rsidP="007E66A2">
      <w:pPr>
        <w:pStyle w:val="Normal1"/>
        <w:spacing w:line="360" w:lineRule="auto"/>
        <w:jc w:val="center"/>
        <w:rPr>
          <w:rFonts w:ascii="Arial" w:eastAsia="Arial" w:hAnsi="Arial" w:cs="Arial"/>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Seção X</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Bolsa de Esporte e Lazer – Ação Afirmativa</w:t>
      </w:r>
    </w:p>
    <w:p w:rsidR="003C0F07" w:rsidRPr="00D64B0F" w:rsidRDefault="003C0F07" w:rsidP="007E66A2">
      <w:pPr>
        <w:pStyle w:val="Normal1"/>
        <w:spacing w:line="360" w:lineRule="auto"/>
        <w:jc w:val="center"/>
        <w:rPr>
          <w:rFonts w:ascii="Arial" w:eastAsia="Arial" w:hAnsi="Arial" w:cs="Arial"/>
          <w:sz w:val="24"/>
          <w:szCs w:val="24"/>
        </w:rPr>
      </w:pP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3</w:t>
      </w:r>
      <w:r w:rsidR="00A70A1E" w:rsidRPr="00D64B0F">
        <w:rPr>
          <w:rFonts w:ascii="Arial" w:eastAsia="Arial" w:hAnsi="Arial" w:cs="Arial"/>
          <w:b/>
          <w:sz w:val="24"/>
          <w:szCs w:val="24"/>
        </w:rPr>
        <w:t>4</w:t>
      </w:r>
      <w:r w:rsidRPr="00D64B0F">
        <w:rPr>
          <w:rFonts w:ascii="Arial" w:eastAsia="Arial" w:hAnsi="Arial" w:cs="Arial"/>
          <w:b/>
          <w:sz w:val="24"/>
          <w:szCs w:val="24"/>
        </w:rPr>
        <w:t xml:space="preserve">.  </w:t>
      </w:r>
      <w:r w:rsidRPr="00D64B0F">
        <w:rPr>
          <w:rFonts w:ascii="Arial" w:eastAsia="Arial" w:hAnsi="Arial" w:cs="Arial"/>
          <w:sz w:val="24"/>
          <w:szCs w:val="24"/>
        </w:rPr>
        <w:t xml:space="preserve">A Bolsa de Esporte e Lazer - Ação Afirmativa é o auxílio financeiro concedido a título de bolsa que visa à promoção do acesso e permanência de estudantes em situação de vulnerabilidade socioeconômica que desenvolvam ações de esporte e lazer no âmbito da Fundação Universidade Federal de Rondônia, de acordo com as normas vigentes na Instituição.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w:t>
      </w:r>
      <w:r w:rsidR="00330A06">
        <w:rPr>
          <w:rFonts w:ascii="Arial" w:eastAsia="Arial" w:hAnsi="Arial" w:cs="Arial"/>
          <w:b/>
          <w:sz w:val="24"/>
          <w:szCs w:val="24"/>
        </w:rPr>
        <w:t xml:space="preserve"> </w:t>
      </w:r>
      <w:r w:rsidRPr="00D64B0F">
        <w:rPr>
          <w:rFonts w:ascii="Arial" w:eastAsia="Arial" w:hAnsi="Arial" w:cs="Arial"/>
          <w:b/>
          <w:sz w:val="24"/>
          <w:szCs w:val="24"/>
        </w:rPr>
        <w:t xml:space="preserve">1º </w:t>
      </w:r>
      <w:r w:rsidRPr="00D64B0F">
        <w:rPr>
          <w:rFonts w:ascii="Arial" w:eastAsia="Arial" w:hAnsi="Arial" w:cs="Arial"/>
          <w:sz w:val="24"/>
          <w:szCs w:val="24"/>
        </w:rPr>
        <w:t>O valor pago a título de Bolsa de Esporte e Lazer - Ação Afirmativa corresponde ao teto estipulado pelas agências oficiais de fomento à pesquisa no momento da concessão da bolsa, que se estenderá até o término da vigência do Termo de Compromisso firmado, sem alterações, ainda que o teto seja reajustado pelas referidas agências no decorrer do ano letivo.</w:t>
      </w:r>
    </w:p>
    <w:p w:rsidR="003C0F07" w:rsidRPr="00D64B0F" w:rsidRDefault="00AB6D07"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w:t>
      </w:r>
      <w:r w:rsidR="00330A06">
        <w:rPr>
          <w:rFonts w:ascii="Arial" w:eastAsia="Arial" w:hAnsi="Arial" w:cs="Arial"/>
          <w:b/>
          <w:sz w:val="24"/>
          <w:szCs w:val="24"/>
        </w:rPr>
        <w:t xml:space="preserve"> </w:t>
      </w:r>
      <w:r w:rsidRPr="00D64B0F">
        <w:rPr>
          <w:rFonts w:ascii="Arial" w:eastAsia="Arial" w:hAnsi="Arial" w:cs="Arial"/>
          <w:b/>
          <w:sz w:val="24"/>
          <w:szCs w:val="24"/>
        </w:rPr>
        <w:t>2</w:t>
      </w:r>
      <w:r w:rsidR="00A76492" w:rsidRPr="00D64B0F">
        <w:rPr>
          <w:rFonts w:ascii="Arial" w:eastAsia="Arial" w:hAnsi="Arial" w:cs="Arial"/>
          <w:b/>
          <w:sz w:val="24"/>
          <w:szCs w:val="24"/>
        </w:rPr>
        <w:t>º</w:t>
      </w:r>
      <w:r w:rsidR="00A76492" w:rsidRPr="00D64B0F">
        <w:rPr>
          <w:rFonts w:ascii="Arial" w:eastAsia="Arial" w:hAnsi="Arial" w:cs="Arial"/>
          <w:sz w:val="24"/>
          <w:szCs w:val="24"/>
        </w:rPr>
        <w:t xml:space="preserve"> O processo de seleção para Bolsa de Esporte e Lazer - Ação Afirmativa será feito através de edital específico e comissão de seleção definidos pela </w:t>
      </w:r>
      <w:proofErr w:type="spellStart"/>
      <w:r w:rsidR="00A76492" w:rsidRPr="00D64B0F">
        <w:rPr>
          <w:rFonts w:ascii="Arial" w:eastAsia="Arial" w:hAnsi="Arial" w:cs="Arial"/>
          <w:sz w:val="24"/>
          <w:szCs w:val="24"/>
        </w:rPr>
        <w:t>Pró-Reitoria</w:t>
      </w:r>
      <w:proofErr w:type="spellEnd"/>
      <w:r w:rsidR="00A76492" w:rsidRPr="00D64B0F">
        <w:rPr>
          <w:rFonts w:ascii="Arial" w:eastAsia="Arial" w:hAnsi="Arial" w:cs="Arial"/>
          <w:sz w:val="24"/>
          <w:szCs w:val="24"/>
        </w:rPr>
        <w:t xml:space="preserve"> de Cultura, Extensão e Assuntos Estudantis, podendo seu quantitativo integrar os programas específicos desta unidade. </w:t>
      </w:r>
    </w:p>
    <w:p w:rsidR="003C0F07" w:rsidRPr="00D64B0F" w:rsidRDefault="003C0F07" w:rsidP="007E66A2">
      <w:pPr>
        <w:pStyle w:val="Normal1"/>
        <w:spacing w:line="360" w:lineRule="auto"/>
        <w:jc w:val="both"/>
        <w:rPr>
          <w:rFonts w:ascii="Arial" w:eastAsia="Arial" w:hAnsi="Arial" w:cs="Arial"/>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Seção XI</w:t>
      </w:r>
    </w:p>
    <w:p w:rsidR="003C0F07" w:rsidRPr="00D64B0F" w:rsidRDefault="00A76492" w:rsidP="007E66A2">
      <w:pPr>
        <w:pStyle w:val="Normal1"/>
        <w:spacing w:line="360" w:lineRule="auto"/>
        <w:jc w:val="center"/>
        <w:rPr>
          <w:rFonts w:ascii="Arial" w:eastAsia="Arial" w:hAnsi="Arial" w:cs="Arial"/>
          <w:sz w:val="24"/>
          <w:szCs w:val="24"/>
          <w:shd w:val="clear" w:color="auto" w:fill="23FF23"/>
        </w:rPr>
      </w:pPr>
      <w:r w:rsidRPr="00D64B0F">
        <w:rPr>
          <w:rFonts w:ascii="Arial" w:eastAsia="Arial" w:hAnsi="Arial" w:cs="Arial"/>
          <w:b/>
          <w:sz w:val="24"/>
          <w:szCs w:val="24"/>
        </w:rPr>
        <w:t>Bolsa de Apoio à Acessibilidade e Inclusão</w:t>
      </w:r>
    </w:p>
    <w:p w:rsidR="003C0F07" w:rsidRPr="00D64B0F" w:rsidRDefault="003C0F07" w:rsidP="007E66A2">
      <w:pPr>
        <w:pStyle w:val="Normal1"/>
        <w:spacing w:line="360" w:lineRule="auto"/>
        <w:jc w:val="center"/>
        <w:rPr>
          <w:rFonts w:ascii="Arial" w:eastAsia="Arial" w:hAnsi="Arial" w:cs="Arial"/>
          <w:sz w:val="24"/>
          <w:szCs w:val="24"/>
          <w:shd w:val="clear" w:color="auto" w:fill="23FF23"/>
        </w:rPr>
      </w:pP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3</w:t>
      </w:r>
      <w:r w:rsidR="00A70A1E" w:rsidRPr="00D64B0F">
        <w:rPr>
          <w:rFonts w:ascii="Arial" w:eastAsia="Arial" w:hAnsi="Arial" w:cs="Arial"/>
          <w:b/>
          <w:sz w:val="24"/>
          <w:szCs w:val="24"/>
        </w:rPr>
        <w:t>5</w:t>
      </w:r>
      <w:r w:rsidRPr="00D64B0F">
        <w:rPr>
          <w:rFonts w:ascii="Arial" w:eastAsia="Arial" w:hAnsi="Arial" w:cs="Arial"/>
          <w:b/>
          <w:sz w:val="24"/>
          <w:szCs w:val="24"/>
        </w:rPr>
        <w:t xml:space="preserve">.  </w:t>
      </w:r>
      <w:r w:rsidRPr="00D64B0F">
        <w:rPr>
          <w:rFonts w:ascii="Arial" w:eastAsia="Arial" w:hAnsi="Arial" w:cs="Arial"/>
          <w:sz w:val="24"/>
          <w:szCs w:val="24"/>
        </w:rPr>
        <w:t xml:space="preserve">A Bolsa de Apoio à Acessibilidade e Inclusão é o auxílio financeiro concedido a título de bolsa que visa à promoção do acesso e permanência de estudantes em situação de vulnerabilidade socioeconômica que desenvolvam, </w:t>
      </w:r>
      <w:proofErr w:type="gramStart"/>
      <w:r w:rsidRPr="00D64B0F">
        <w:rPr>
          <w:rFonts w:ascii="Arial" w:eastAsia="Arial" w:hAnsi="Arial" w:cs="Arial"/>
          <w:sz w:val="24"/>
          <w:szCs w:val="24"/>
        </w:rPr>
        <w:t>sob orientação</w:t>
      </w:r>
      <w:proofErr w:type="gramEnd"/>
      <w:r w:rsidRPr="00D64B0F">
        <w:rPr>
          <w:rFonts w:ascii="Arial" w:eastAsia="Arial" w:hAnsi="Arial" w:cs="Arial"/>
          <w:sz w:val="24"/>
          <w:szCs w:val="24"/>
        </w:rPr>
        <w:t xml:space="preserve">, ações de apoio aos Programas voltados à acessibilidade e inclusão no âmbito da Fundação Universidade Federal de Rondônia, de acordo com as normas vigentes na Instituição.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w:t>
      </w:r>
      <w:r w:rsidR="00330A06">
        <w:rPr>
          <w:rFonts w:ascii="Arial" w:eastAsia="Arial" w:hAnsi="Arial" w:cs="Arial"/>
          <w:b/>
          <w:sz w:val="24"/>
          <w:szCs w:val="24"/>
        </w:rPr>
        <w:t xml:space="preserve"> </w:t>
      </w:r>
      <w:r w:rsidRPr="00D64B0F">
        <w:rPr>
          <w:rFonts w:ascii="Arial" w:eastAsia="Arial" w:hAnsi="Arial" w:cs="Arial"/>
          <w:b/>
          <w:sz w:val="24"/>
          <w:szCs w:val="24"/>
        </w:rPr>
        <w:t>1</w:t>
      </w:r>
      <w:r w:rsidRPr="00D64B0F">
        <w:rPr>
          <w:rFonts w:ascii="Arial" w:eastAsia="Arial" w:hAnsi="Arial" w:cs="Arial"/>
          <w:sz w:val="24"/>
          <w:szCs w:val="24"/>
        </w:rPr>
        <w:t>º O valor pago a título de Bolsa de Apoio à Acessibilidade e Inclusão corresponde ao teto estipulado pelas agências oficiais de fomento à pesquisa no momento da concessão da bolsa, que se estenderá até o término da vigência do Termo de Compromisso firmado, sem alterações, ainda que o teto seja reajustado pelas referidas agências no decorrer do ano letivo.</w:t>
      </w:r>
    </w:p>
    <w:p w:rsidR="003C0F07" w:rsidRPr="00D64B0F" w:rsidRDefault="003E2708" w:rsidP="007E66A2">
      <w:pPr>
        <w:pStyle w:val="Normal1"/>
        <w:spacing w:line="360" w:lineRule="auto"/>
        <w:jc w:val="both"/>
        <w:rPr>
          <w:rFonts w:ascii="Arial" w:eastAsia="Arial" w:hAnsi="Arial" w:cs="Arial"/>
          <w:sz w:val="24"/>
          <w:szCs w:val="24"/>
          <w:highlight w:val="yellow"/>
        </w:rPr>
      </w:pPr>
      <w:r w:rsidRPr="00D64B0F">
        <w:rPr>
          <w:rFonts w:ascii="Arial" w:eastAsia="Arial" w:hAnsi="Arial" w:cs="Arial"/>
          <w:b/>
          <w:sz w:val="24"/>
          <w:szCs w:val="24"/>
        </w:rPr>
        <w:t>§</w:t>
      </w:r>
      <w:r w:rsidR="00330A06">
        <w:rPr>
          <w:rFonts w:ascii="Arial" w:eastAsia="Arial" w:hAnsi="Arial" w:cs="Arial"/>
          <w:b/>
          <w:sz w:val="24"/>
          <w:szCs w:val="24"/>
        </w:rPr>
        <w:t xml:space="preserve"> </w:t>
      </w:r>
      <w:r w:rsidRPr="00D64B0F">
        <w:rPr>
          <w:rFonts w:ascii="Arial" w:eastAsia="Arial" w:hAnsi="Arial" w:cs="Arial"/>
          <w:b/>
          <w:sz w:val="24"/>
          <w:szCs w:val="24"/>
        </w:rPr>
        <w:t>2</w:t>
      </w:r>
      <w:r w:rsidR="00A76492" w:rsidRPr="00D64B0F">
        <w:rPr>
          <w:rFonts w:ascii="Arial" w:eastAsia="Arial" w:hAnsi="Arial" w:cs="Arial"/>
          <w:b/>
          <w:sz w:val="24"/>
          <w:szCs w:val="24"/>
        </w:rPr>
        <w:t>º</w:t>
      </w:r>
      <w:r w:rsidR="00A76492" w:rsidRPr="00D64B0F">
        <w:rPr>
          <w:rFonts w:ascii="Arial" w:eastAsia="Arial" w:hAnsi="Arial" w:cs="Arial"/>
          <w:sz w:val="24"/>
          <w:szCs w:val="24"/>
        </w:rPr>
        <w:t xml:space="preserve"> O processo de seleção para Bolsa de Apoio à Acessibilidade e Inclusão será feito por meio de edital específico e comissão de seleção definidos pela </w:t>
      </w:r>
      <w:proofErr w:type="spellStart"/>
      <w:r w:rsidR="00A76492" w:rsidRPr="00D64B0F">
        <w:rPr>
          <w:rFonts w:ascii="Arial" w:eastAsia="Arial" w:hAnsi="Arial" w:cs="Arial"/>
          <w:sz w:val="24"/>
          <w:szCs w:val="24"/>
        </w:rPr>
        <w:t>Pró-Reitoria</w:t>
      </w:r>
      <w:proofErr w:type="spellEnd"/>
      <w:r w:rsidR="00A76492" w:rsidRPr="00D64B0F">
        <w:rPr>
          <w:rFonts w:ascii="Arial" w:eastAsia="Arial" w:hAnsi="Arial" w:cs="Arial"/>
          <w:sz w:val="24"/>
          <w:szCs w:val="24"/>
        </w:rPr>
        <w:t xml:space="preserve"> de Cultura, Extensão e Assuntos Estudantis, podendo seu quantitativo integrar os programas específicos desta unidade.</w:t>
      </w:r>
    </w:p>
    <w:p w:rsidR="003C0F07" w:rsidRPr="00D64B0F" w:rsidRDefault="003C0F07" w:rsidP="007E66A2">
      <w:pPr>
        <w:pStyle w:val="Normal1"/>
        <w:spacing w:line="360" w:lineRule="auto"/>
        <w:rPr>
          <w:rFonts w:ascii="Arial" w:eastAsia="Arial" w:hAnsi="Arial" w:cs="Arial"/>
          <w:sz w:val="24"/>
          <w:szCs w:val="24"/>
        </w:rPr>
      </w:pPr>
    </w:p>
    <w:p w:rsidR="003C0F07" w:rsidRPr="00D64B0F" w:rsidRDefault="00A76492" w:rsidP="007E66A2">
      <w:pPr>
        <w:pStyle w:val="Normal1"/>
        <w:spacing w:line="360" w:lineRule="auto"/>
        <w:jc w:val="center"/>
        <w:rPr>
          <w:rFonts w:ascii="Arial" w:eastAsia="Arial" w:hAnsi="Arial" w:cs="Arial"/>
          <w:sz w:val="24"/>
          <w:szCs w:val="24"/>
        </w:rPr>
      </w:pPr>
      <w:proofErr w:type="gramStart"/>
      <w:r w:rsidRPr="00D64B0F">
        <w:rPr>
          <w:rFonts w:ascii="Arial" w:eastAsia="Arial" w:hAnsi="Arial" w:cs="Arial"/>
          <w:b/>
          <w:sz w:val="24"/>
          <w:szCs w:val="24"/>
        </w:rPr>
        <w:t>CAPÍTULO VI</w:t>
      </w:r>
      <w:proofErr w:type="gramEnd"/>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DA SELEÇÃO DOS AUXÍLIOS</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3</w:t>
      </w:r>
      <w:r w:rsidR="00A70A1E" w:rsidRPr="00D64B0F">
        <w:rPr>
          <w:rFonts w:ascii="Arial" w:eastAsia="Arial" w:hAnsi="Arial" w:cs="Arial"/>
          <w:b/>
          <w:sz w:val="24"/>
          <w:szCs w:val="24"/>
        </w:rPr>
        <w:t>6</w:t>
      </w:r>
      <w:r w:rsidRPr="00D64B0F">
        <w:rPr>
          <w:rFonts w:ascii="Arial" w:eastAsia="Arial" w:hAnsi="Arial" w:cs="Arial"/>
          <w:b/>
          <w:sz w:val="24"/>
          <w:szCs w:val="24"/>
        </w:rPr>
        <w:t>.</w:t>
      </w:r>
      <w:r w:rsidRPr="00D64B0F">
        <w:rPr>
          <w:rFonts w:ascii="Arial" w:eastAsia="Arial" w:hAnsi="Arial" w:cs="Arial"/>
          <w:sz w:val="24"/>
          <w:szCs w:val="24"/>
        </w:rPr>
        <w:t xml:space="preserve"> A seleção dos candidatos aos auxílios de assistência estudantil será realizada por meio de processo seletivo, organizado pela </w:t>
      </w:r>
      <w:proofErr w:type="spellStart"/>
      <w:r w:rsidRPr="00D64B0F">
        <w:rPr>
          <w:rFonts w:ascii="Arial" w:eastAsia="Arial" w:hAnsi="Arial" w:cs="Arial"/>
          <w:sz w:val="24"/>
          <w:szCs w:val="24"/>
        </w:rPr>
        <w:t>Pró-Reitoria</w:t>
      </w:r>
      <w:proofErr w:type="spellEnd"/>
      <w:r w:rsidRPr="00D64B0F">
        <w:rPr>
          <w:rFonts w:ascii="Arial" w:eastAsia="Arial" w:hAnsi="Arial" w:cs="Arial"/>
          <w:sz w:val="24"/>
          <w:szCs w:val="24"/>
        </w:rPr>
        <w:t xml:space="preserve"> de Cultura, Extensão e Assuntos Estudantis. </w:t>
      </w:r>
    </w:p>
    <w:p w:rsidR="003C0F07" w:rsidRPr="00D64B0F" w:rsidRDefault="00A76492" w:rsidP="007E66A2">
      <w:pPr>
        <w:pStyle w:val="Normal1"/>
        <w:spacing w:line="360" w:lineRule="auto"/>
        <w:jc w:val="both"/>
        <w:rPr>
          <w:rFonts w:ascii="Arial" w:eastAsia="Arial" w:hAnsi="Arial" w:cs="Arial"/>
          <w:sz w:val="24"/>
          <w:szCs w:val="24"/>
          <w:highlight w:val="yellow"/>
        </w:rPr>
      </w:pPr>
      <w:r w:rsidRPr="00D64B0F">
        <w:rPr>
          <w:rFonts w:ascii="Arial" w:eastAsia="Arial" w:hAnsi="Arial" w:cs="Arial"/>
          <w:b/>
          <w:sz w:val="24"/>
          <w:szCs w:val="24"/>
        </w:rPr>
        <w:t>Art. 3</w:t>
      </w:r>
      <w:r w:rsidR="00A70A1E" w:rsidRPr="00D64B0F">
        <w:rPr>
          <w:rFonts w:ascii="Arial" w:eastAsia="Arial" w:hAnsi="Arial" w:cs="Arial"/>
          <w:b/>
          <w:sz w:val="24"/>
          <w:szCs w:val="24"/>
        </w:rPr>
        <w:t>7</w:t>
      </w:r>
      <w:r w:rsidRPr="00D64B0F">
        <w:rPr>
          <w:rFonts w:ascii="Arial" w:eastAsia="Arial" w:hAnsi="Arial" w:cs="Arial"/>
          <w:b/>
          <w:sz w:val="24"/>
          <w:szCs w:val="24"/>
        </w:rPr>
        <w:t>.</w:t>
      </w:r>
      <w:r w:rsidRPr="00D64B0F">
        <w:rPr>
          <w:rFonts w:ascii="Arial" w:eastAsia="Arial" w:hAnsi="Arial" w:cs="Arial"/>
          <w:sz w:val="24"/>
          <w:szCs w:val="24"/>
        </w:rPr>
        <w:t xml:space="preserve"> A </w:t>
      </w:r>
      <w:proofErr w:type="spellStart"/>
      <w:r w:rsidRPr="00D64B0F">
        <w:rPr>
          <w:rFonts w:ascii="Arial" w:eastAsia="Arial" w:hAnsi="Arial" w:cs="Arial"/>
          <w:sz w:val="24"/>
          <w:szCs w:val="24"/>
        </w:rPr>
        <w:t>Pró-Reitoria</w:t>
      </w:r>
      <w:proofErr w:type="spellEnd"/>
      <w:r w:rsidRPr="00D64B0F">
        <w:rPr>
          <w:rFonts w:ascii="Arial" w:eastAsia="Arial" w:hAnsi="Arial" w:cs="Arial"/>
          <w:sz w:val="24"/>
          <w:szCs w:val="24"/>
        </w:rPr>
        <w:t xml:space="preserve"> de Cultura, Extensão e Assuntos Estudantis deverá nomear Comissões Permanentes de Seleção em </w:t>
      </w:r>
      <w:proofErr w:type="gramStart"/>
      <w:r w:rsidRPr="00D64B0F">
        <w:rPr>
          <w:rFonts w:ascii="Arial" w:eastAsia="Arial" w:hAnsi="Arial" w:cs="Arial"/>
          <w:sz w:val="24"/>
          <w:szCs w:val="24"/>
        </w:rPr>
        <w:t>cada</w:t>
      </w:r>
      <w:proofErr w:type="gramEnd"/>
      <w:r w:rsidRPr="00D64B0F">
        <w:rPr>
          <w:rFonts w:ascii="Arial" w:eastAsia="Arial" w:hAnsi="Arial" w:cs="Arial"/>
          <w:sz w:val="24"/>
          <w:szCs w:val="24"/>
        </w:rPr>
        <w:t xml:space="preserve"> </w:t>
      </w:r>
      <w:r w:rsidRPr="00D64B0F">
        <w:rPr>
          <w:rFonts w:ascii="Arial" w:eastAsia="Arial" w:hAnsi="Arial" w:cs="Arial"/>
          <w:i/>
          <w:sz w:val="24"/>
          <w:szCs w:val="24"/>
        </w:rPr>
        <w:t>campi</w:t>
      </w:r>
      <w:r w:rsidRPr="00D64B0F">
        <w:rPr>
          <w:rFonts w:ascii="Arial" w:eastAsia="Arial" w:hAnsi="Arial" w:cs="Arial"/>
          <w:sz w:val="24"/>
          <w:szCs w:val="24"/>
        </w:rPr>
        <w:t xml:space="preserve"> da Fundação Universidade Federal de Rondônia</w:t>
      </w:r>
      <w:r w:rsidRPr="00D64B0F">
        <w:rPr>
          <w:rFonts w:ascii="Arial" w:eastAsia="Arial" w:hAnsi="Arial" w:cs="Arial"/>
          <w:i/>
          <w:sz w:val="24"/>
          <w:szCs w:val="24"/>
        </w:rPr>
        <w:t>,</w:t>
      </w:r>
      <w:r w:rsidRPr="00D64B0F">
        <w:rPr>
          <w:rFonts w:ascii="Arial" w:eastAsia="Arial" w:hAnsi="Arial" w:cs="Arial"/>
          <w:sz w:val="24"/>
          <w:szCs w:val="24"/>
        </w:rPr>
        <w:t xml:space="preserve"> segundo indicação da Direção destes.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 xml:space="preserve">Parágrafo </w:t>
      </w:r>
      <w:r w:rsidR="00330A06">
        <w:rPr>
          <w:rFonts w:ascii="Arial" w:eastAsia="Arial" w:hAnsi="Arial" w:cs="Arial"/>
          <w:b/>
          <w:sz w:val="24"/>
          <w:szCs w:val="24"/>
        </w:rPr>
        <w:t>único.</w:t>
      </w:r>
      <w:r w:rsidRPr="00D64B0F">
        <w:rPr>
          <w:rFonts w:ascii="Arial" w:eastAsia="Arial" w:hAnsi="Arial" w:cs="Arial"/>
          <w:sz w:val="24"/>
          <w:szCs w:val="24"/>
        </w:rPr>
        <w:t xml:space="preserve"> As referidas Comissões serão responsáveis por todas as etapas da seleção dos auxílios nos respectivos </w:t>
      </w:r>
      <w:r w:rsidRPr="00D64B0F">
        <w:rPr>
          <w:rFonts w:ascii="Arial" w:eastAsia="Arial" w:hAnsi="Arial" w:cs="Arial"/>
          <w:i/>
          <w:sz w:val="24"/>
          <w:szCs w:val="24"/>
        </w:rPr>
        <w:t>campi.</w:t>
      </w: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38</w:t>
      </w:r>
      <w:r w:rsidR="00A76492" w:rsidRPr="00D64B0F">
        <w:rPr>
          <w:rFonts w:ascii="Arial" w:eastAsia="Arial" w:hAnsi="Arial" w:cs="Arial"/>
          <w:b/>
          <w:sz w:val="24"/>
          <w:szCs w:val="24"/>
        </w:rPr>
        <w:t>.</w:t>
      </w:r>
      <w:r w:rsidR="00A76492" w:rsidRPr="00D64B0F">
        <w:rPr>
          <w:rFonts w:ascii="Arial" w:eastAsia="Arial" w:hAnsi="Arial" w:cs="Arial"/>
          <w:sz w:val="24"/>
          <w:szCs w:val="24"/>
        </w:rPr>
        <w:t xml:space="preserve"> Nos editais de processo seletivo para concessão dos auxílios de assistência estudantil deverão constar, no mínimo, informações sobre data, horário, local, critérios e procedimentos a serem utilizados para seleção, devendo ser publicados com antecedência mínima de oito dias de sua realização e divulgado oficialmente em local de amplo acesso aos interessados, bem como na página institucional da </w:t>
      </w:r>
      <w:proofErr w:type="spellStart"/>
      <w:r w:rsidR="00A76492" w:rsidRPr="00D64B0F">
        <w:rPr>
          <w:rFonts w:ascii="Arial" w:eastAsia="Arial" w:hAnsi="Arial" w:cs="Arial"/>
          <w:sz w:val="24"/>
          <w:szCs w:val="24"/>
        </w:rPr>
        <w:t>Pró-Reitoria</w:t>
      </w:r>
      <w:proofErr w:type="spellEnd"/>
      <w:r w:rsidR="00A76492" w:rsidRPr="00D64B0F">
        <w:rPr>
          <w:rFonts w:ascii="Arial" w:eastAsia="Arial" w:hAnsi="Arial" w:cs="Arial"/>
          <w:sz w:val="24"/>
          <w:szCs w:val="24"/>
        </w:rPr>
        <w:t xml:space="preserve"> de Cultura, Extensão e Assuntos Estudantis.</w:t>
      </w: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39</w:t>
      </w:r>
      <w:r w:rsidR="00A76492" w:rsidRPr="00D64B0F">
        <w:rPr>
          <w:rFonts w:ascii="Arial" w:eastAsia="Arial" w:hAnsi="Arial" w:cs="Arial"/>
          <w:b/>
          <w:sz w:val="24"/>
          <w:szCs w:val="24"/>
        </w:rPr>
        <w:t>.</w:t>
      </w:r>
      <w:r w:rsidR="00A76492" w:rsidRPr="00D64B0F">
        <w:rPr>
          <w:rFonts w:ascii="Arial" w:eastAsia="Arial" w:hAnsi="Arial" w:cs="Arial"/>
          <w:sz w:val="24"/>
          <w:szCs w:val="24"/>
        </w:rPr>
        <w:t xml:space="preserve"> Os candidatos serão classificados em ordem crescente, de acordo com o estabelecido no Art. 6º e serão contemplados conforme a disponibilidade dos auxílios.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4</w:t>
      </w:r>
      <w:r w:rsidR="00A70A1E" w:rsidRPr="00D64B0F">
        <w:rPr>
          <w:rFonts w:ascii="Arial" w:eastAsia="Arial" w:hAnsi="Arial" w:cs="Arial"/>
          <w:b/>
          <w:sz w:val="24"/>
          <w:szCs w:val="24"/>
        </w:rPr>
        <w:t>0</w:t>
      </w:r>
      <w:r w:rsidRPr="00D64B0F">
        <w:rPr>
          <w:rFonts w:ascii="Arial" w:eastAsia="Arial" w:hAnsi="Arial" w:cs="Arial"/>
          <w:b/>
          <w:sz w:val="24"/>
          <w:szCs w:val="24"/>
        </w:rPr>
        <w:t>.</w:t>
      </w:r>
      <w:r w:rsidRPr="00D64B0F">
        <w:rPr>
          <w:rFonts w:ascii="Arial" w:eastAsia="Arial" w:hAnsi="Arial" w:cs="Arial"/>
          <w:sz w:val="24"/>
          <w:szCs w:val="24"/>
        </w:rPr>
        <w:t xml:space="preserve"> Em caso de empate, os critérios de desempate seguirão a seguinte ordem:</w:t>
      </w:r>
    </w:p>
    <w:p w:rsidR="003C0F07" w:rsidRPr="00D64B0F" w:rsidRDefault="00E623CF" w:rsidP="007E66A2">
      <w:pPr>
        <w:pStyle w:val="Normal1"/>
        <w:spacing w:line="360" w:lineRule="auto"/>
        <w:contextualSpacing/>
        <w:jc w:val="both"/>
        <w:rPr>
          <w:rFonts w:ascii="Arial" w:eastAsia="Arial" w:hAnsi="Arial" w:cs="Arial"/>
          <w:sz w:val="24"/>
          <w:szCs w:val="24"/>
        </w:rPr>
      </w:pPr>
      <w:r w:rsidRPr="00E623CF">
        <w:rPr>
          <w:rFonts w:ascii="Arial" w:eastAsia="Arial" w:hAnsi="Arial" w:cs="Arial"/>
          <w:sz w:val="24"/>
          <w:szCs w:val="24"/>
        </w:rPr>
        <w:t>I-</w:t>
      </w:r>
      <w:r>
        <w:rPr>
          <w:rFonts w:ascii="Arial" w:eastAsia="Arial" w:hAnsi="Arial" w:cs="Arial"/>
          <w:sz w:val="24"/>
          <w:szCs w:val="24"/>
        </w:rPr>
        <w:t xml:space="preserve"> </w:t>
      </w:r>
      <w:r w:rsidR="00F61862" w:rsidRPr="00D64B0F">
        <w:rPr>
          <w:rFonts w:ascii="Arial" w:eastAsia="Arial" w:hAnsi="Arial" w:cs="Arial"/>
          <w:sz w:val="24"/>
          <w:szCs w:val="24"/>
        </w:rPr>
        <w:t xml:space="preserve">Candidato com maior idade; </w:t>
      </w:r>
      <w:proofErr w:type="gramStart"/>
      <w:r w:rsidR="00F61862" w:rsidRPr="00D64B0F">
        <w:rPr>
          <w:rFonts w:ascii="Arial" w:eastAsia="Arial" w:hAnsi="Arial" w:cs="Arial"/>
          <w:sz w:val="24"/>
          <w:szCs w:val="24"/>
        </w:rPr>
        <w:t>e</w:t>
      </w:r>
      <w:proofErr w:type="gramEnd"/>
    </w:p>
    <w:p w:rsidR="003C0F07" w:rsidRPr="00D64B0F" w:rsidRDefault="00E623CF"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II- </w:t>
      </w:r>
      <w:r w:rsidR="00A76492" w:rsidRPr="00D64B0F">
        <w:rPr>
          <w:rFonts w:ascii="Arial" w:eastAsia="Arial" w:hAnsi="Arial" w:cs="Arial"/>
          <w:sz w:val="24"/>
          <w:szCs w:val="24"/>
        </w:rPr>
        <w:t>Candidato que seja ou que na família integre pessoa enferma e/ou com deficiência, mediante apresentação de laudo médico.</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4</w:t>
      </w:r>
      <w:r w:rsidR="00A70A1E" w:rsidRPr="00D64B0F">
        <w:rPr>
          <w:rFonts w:ascii="Arial" w:eastAsia="Arial" w:hAnsi="Arial" w:cs="Arial"/>
          <w:b/>
          <w:sz w:val="24"/>
          <w:szCs w:val="24"/>
        </w:rPr>
        <w:t>1</w:t>
      </w:r>
      <w:r w:rsidRPr="00D64B0F">
        <w:rPr>
          <w:rFonts w:ascii="Arial" w:eastAsia="Arial" w:hAnsi="Arial" w:cs="Arial"/>
          <w:b/>
          <w:sz w:val="24"/>
          <w:szCs w:val="24"/>
        </w:rPr>
        <w:t xml:space="preserve">. </w:t>
      </w:r>
      <w:r w:rsidRPr="00D64B0F">
        <w:rPr>
          <w:rFonts w:ascii="Arial" w:eastAsia="Arial" w:hAnsi="Arial" w:cs="Arial"/>
          <w:sz w:val="24"/>
          <w:szCs w:val="24"/>
        </w:rPr>
        <w:t xml:space="preserve">Dos resultados dos processos seletivos apresentados pela Comissão caberão recursos à </w:t>
      </w:r>
      <w:proofErr w:type="spellStart"/>
      <w:r w:rsidRPr="00D64B0F">
        <w:rPr>
          <w:rFonts w:ascii="Arial" w:eastAsia="Arial" w:hAnsi="Arial" w:cs="Arial"/>
          <w:sz w:val="24"/>
          <w:szCs w:val="24"/>
        </w:rPr>
        <w:t>Pró-Reitoria</w:t>
      </w:r>
      <w:proofErr w:type="spellEnd"/>
      <w:r w:rsidRPr="00D64B0F">
        <w:rPr>
          <w:rFonts w:ascii="Arial" w:eastAsia="Arial" w:hAnsi="Arial" w:cs="Arial"/>
          <w:sz w:val="24"/>
          <w:szCs w:val="24"/>
        </w:rPr>
        <w:t xml:space="preserve"> de Cultura, Extensão e Assuntos Estudantis.</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4</w:t>
      </w:r>
      <w:r w:rsidR="00A70A1E" w:rsidRPr="00D64B0F">
        <w:rPr>
          <w:rFonts w:ascii="Arial" w:eastAsia="Arial" w:hAnsi="Arial" w:cs="Arial"/>
          <w:b/>
          <w:sz w:val="24"/>
          <w:szCs w:val="24"/>
        </w:rPr>
        <w:t>2</w:t>
      </w:r>
      <w:r w:rsidRPr="00D64B0F">
        <w:rPr>
          <w:rFonts w:ascii="Arial" w:eastAsia="Arial" w:hAnsi="Arial" w:cs="Arial"/>
          <w:b/>
          <w:sz w:val="24"/>
          <w:szCs w:val="24"/>
        </w:rPr>
        <w:t>.</w:t>
      </w:r>
      <w:r w:rsidRPr="00D64B0F">
        <w:rPr>
          <w:rFonts w:ascii="Arial" w:eastAsia="Arial" w:hAnsi="Arial" w:cs="Arial"/>
          <w:sz w:val="24"/>
          <w:szCs w:val="24"/>
        </w:rPr>
        <w:t xml:space="preserve"> Os candidatos classificados que excedam o número de auxílios de assistência estudantil previstas nos editais específicos de seleção comporão cadastro de reserva e, em caso de vacância ou ampliação do número de auxílios, a qualquer tempo, poderão ser chamados para assinar o Termo de Compromisso.</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Art.4</w:t>
      </w:r>
      <w:r w:rsidR="00A70A1E" w:rsidRPr="00D64B0F">
        <w:rPr>
          <w:rFonts w:ascii="Arial" w:eastAsia="Arial" w:hAnsi="Arial" w:cs="Arial"/>
          <w:b/>
          <w:sz w:val="24"/>
          <w:szCs w:val="24"/>
        </w:rPr>
        <w:t>3</w:t>
      </w:r>
      <w:r w:rsidRPr="00D64B0F">
        <w:rPr>
          <w:rFonts w:ascii="Arial" w:eastAsia="Arial" w:hAnsi="Arial" w:cs="Arial"/>
          <w:b/>
          <w:sz w:val="24"/>
          <w:szCs w:val="24"/>
        </w:rPr>
        <w:t>.</w:t>
      </w:r>
      <w:r w:rsidRPr="00D64B0F">
        <w:rPr>
          <w:rFonts w:ascii="Arial" w:eastAsia="Arial" w:hAnsi="Arial" w:cs="Arial"/>
          <w:sz w:val="24"/>
          <w:szCs w:val="24"/>
        </w:rPr>
        <w:t xml:space="preserve"> Ao final da vigência de cada Termo de Compromisso, os discentes contemplados com auxílios e bolsas de assistência estudantil poderão concorrer novamente a qualquer modalidade, em igualdade de situação com os demais candidatos.</w:t>
      </w:r>
    </w:p>
    <w:p w:rsidR="003C0F07" w:rsidRPr="00D64B0F" w:rsidRDefault="003C0F07" w:rsidP="007E66A2">
      <w:pPr>
        <w:pStyle w:val="Normal1"/>
        <w:spacing w:line="360" w:lineRule="auto"/>
        <w:jc w:val="center"/>
        <w:rPr>
          <w:rFonts w:ascii="Arial" w:eastAsia="Arial" w:hAnsi="Arial" w:cs="Arial"/>
          <w:b/>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CAPÍTULO VII</w:t>
      </w:r>
      <w:bookmarkStart w:id="2" w:name="gjdgxs" w:colFirst="0" w:colLast="0"/>
      <w:bookmarkEnd w:id="2"/>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 xml:space="preserve">DO TERMO DE COMPROMISSO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4</w:t>
      </w:r>
      <w:r w:rsidR="00A70A1E" w:rsidRPr="00D64B0F">
        <w:rPr>
          <w:rFonts w:ascii="Arial" w:eastAsia="Arial" w:hAnsi="Arial" w:cs="Arial"/>
          <w:b/>
          <w:sz w:val="24"/>
          <w:szCs w:val="24"/>
        </w:rPr>
        <w:t>4</w:t>
      </w:r>
      <w:r w:rsidRPr="00D64B0F">
        <w:rPr>
          <w:rFonts w:ascii="Arial" w:eastAsia="Arial" w:hAnsi="Arial" w:cs="Arial"/>
          <w:b/>
          <w:sz w:val="24"/>
          <w:szCs w:val="24"/>
        </w:rPr>
        <w:t xml:space="preserve">. </w:t>
      </w:r>
      <w:r w:rsidRPr="00D64B0F">
        <w:rPr>
          <w:rFonts w:ascii="Arial" w:eastAsia="Arial" w:hAnsi="Arial" w:cs="Arial"/>
          <w:sz w:val="24"/>
          <w:szCs w:val="24"/>
        </w:rPr>
        <w:t>Os auxílios e bolsas da assistência estudantil serão distribuídos mensalmente pelo período de um ano (12 parcelas), sem interrupção, podendo ser renovado por igual período.</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 xml:space="preserve">Parágrafo </w:t>
      </w:r>
      <w:r w:rsidR="007E66A2">
        <w:rPr>
          <w:rFonts w:ascii="Arial" w:eastAsia="Arial" w:hAnsi="Arial" w:cs="Arial"/>
          <w:b/>
          <w:sz w:val="24"/>
          <w:szCs w:val="24"/>
        </w:rPr>
        <w:t>único.</w:t>
      </w:r>
      <w:r w:rsidRPr="00D64B0F">
        <w:rPr>
          <w:rFonts w:ascii="Arial" w:eastAsia="Arial" w:hAnsi="Arial" w:cs="Arial"/>
          <w:sz w:val="24"/>
          <w:szCs w:val="24"/>
        </w:rPr>
        <w:t xml:space="preserve"> O não comparecimento do discente para assinatura do Termo de Compromisso dentro do prazo estipulado pela </w:t>
      </w:r>
      <w:proofErr w:type="spellStart"/>
      <w:r w:rsidRPr="00D64B0F">
        <w:rPr>
          <w:rFonts w:ascii="Arial" w:eastAsia="Arial" w:hAnsi="Arial" w:cs="Arial"/>
          <w:sz w:val="24"/>
          <w:szCs w:val="24"/>
        </w:rPr>
        <w:t>Pró-Reitoria</w:t>
      </w:r>
      <w:proofErr w:type="spellEnd"/>
      <w:r w:rsidRPr="00D64B0F">
        <w:rPr>
          <w:rFonts w:ascii="Arial" w:eastAsia="Arial" w:hAnsi="Arial" w:cs="Arial"/>
          <w:sz w:val="24"/>
          <w:szCs w:val="24"/>
        </w:rPr>
        <w:t xml:space="preserve"> de Cultura, Extensão e Assuntos Estudantis implicará sua substituição do processo de seletivo, salvo apresentação de justificativa conforme o disposto no edital.</w:t>
      </w:r>
    </w:p>
    <w:p w:rsidR="003C0F07" w:rsidRPr="00D64B0F" w:rsidRDefault="005E68E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4</w:t>
      </w:r>
      <w:r w:rsidR="00A70A1E" w:rsidRPr="00D64B0F">
        <w:rPr>
          <w:rFonts w:ascii="Arial" w:eastAsia="Arial" w:hAnsi="Arial" w:cs="Arial"/>
          <w:b/>
          <w:sz w:val="24"/>
          <w:szCs w:val="24"/>
        </w:rPr>
        <w:t>5</w:t>
      </w:r>
      <w:r w:rsidR="00A76492" w:rsidRPr="00D64B0F">
        <w:rPr>
          <w:rFonts w:ascii="Arial" w:eastAsia="Arial" w:hAnsi="Arial" w:cs="Arial"/>
          <w:b/>
          <w:sz w:val="24"/>
          <w:szCs w:val="24"/>
        </w:rPr>
        <w:t xml:space="preserve">. </w:t>
      </w:r>
      <w:r w:rsidR="00A76492" w:rsidRPr="00D64B0F">
        <w:rPr>
          <w:rFonts w:ascii="Arial" w:eastAsia="Arial" w:hAnsi="Arial" w:cs="Arial"/>
          <w:sz w:val="24"/>
          <w:szCs w:val="24"/>
        </w:rPr>
        <w:t xml:space="preserve">Ao assinar o Termo de Compromisso o discente comprometer-se-á: </w:t>
      </w:r>
    </w:p>
    <w:p w:rsidR="003C0F07" w:rsidRPr="00D64B0F" w:rsidRDefault="0066528B" w:rsidP="007E66A2">
      <w:pPr>
        <w:pStyle w:val="Normal1"/>
        <w:tabs>
          <w:tab w:val="left" w:pos="2268"/>
        </w:tabs>
        <w:spacing w:line="360" w:lineRule="auto"/>
        <w:jc w:val="both"/>
        <w:rPr>
          <w:rFonts w:ascii="Arial" w:eastAsia="Arial" w:hAnsi="Arial" w:cs="Arial"/>
          <w:sz w:val="24"/>
          <w:szCs w:val="24"/>
        </w:rPr>
      </w:pPr>
      <w:r w:rsidRPr="0066528B">
        <w:rPr>
          <w:rFonts w:ascii="Arial" w:eastAsia="Arial" w:hAnsi="Arial" w:cs="Arial"/>
          <w:sz w:val="24"/>
          <w:szCs w:val="24"/>
        </w:rPr>
        <w:t>I-</w:t>
      </w:r>
      <w:r>
        <w:rPr>
          <w:rFonts w:ascii="Arial" w:eastAsia="Arial" w:hAnsi="Arial" w:cs="Arial"/>
          <w:sz w:val="24"/>
          <w:szCs w:val="24"/>
        </w:rPr>
        <w:t xml:space="preserve"> </w:t>
      </w:r>
      <w:r w:rsidR="00A76492" w:rsidRPr="00D64B0F">
        <w:rPr>
          <w:rFonts w:ascii="Arial" w:eastAsia="Arial" w:hAnsi="Arial" w:cs="Arial"/>
          <w:sz w:val="24"/>
          <w:szCs w:val="24"/>
        </w:rPr>
        <w:t>Estar regularmente matriculado em curso de graduação presencial;</w:t>
      </w:r>
    </w:p>
    <w:p w:rsidR="003C0F07" w:rsidRPr="00D64B0F" w:rsidRDefault="0066528B" w:rsidP="007E66A2">
      <w:pPr>
        <w:pStyle w:val="Normal1"/>
        <w:tabs>
          <w:tab w:val="left" w:pos="2268"/>
        </w:tabs>
        <w:spacing w:line="360" w:lineRule="auto"/>
        <w:jc w:val="both"/>
        <w:rPr>
          <w:rFonts w:ascii="Arial" w:eastAsia="Arial" w:hAnsi="Arial" w:cs="Arial"/>
          <w:sz w:val="24"/>
          <w:szCs w:val="24"/>
        </w:rPr>
      </w:pPr>
      <w:r>
        <w:rPr>
          <w:rFonts w:ascii="Arial" w:eastAsia="Arial" w:hAnsi="Arial" w:cs="Arial"/>
          <w:sz w:val="24"/>
          <w:szCs w:val="24"/>
        </w:rPr>
        <w:t xml:space="preserve">II- </w:t>
      </w:r>
      <w:r w:rsidR="00A76492" w:rsidRPr="00D64B0F">
        <w:rPr>
          <w:rFonts w:ascii="Arial" w:eastAsia="Arial" w:hAnsi="Arial" w:cs="Arial"/>
          <w:sz w:val="24"/>
          <w:szCs w:val="24"/>
        </w:rPr>
        <w:t>Não sofrer reprovações por falta;</w:t>
      </w:r>
    </w:p>
    <w:p w:rsidR="003C0F07" w:rsidRPr="00D64B0F" w:rsidRDefault="0066528B" w:rsidP="007E66A2">
      <w:pPr>
        <w:pStyle w:val="Normal1"/>
        <w:tabs>
          <w:tab w:val="left" w:pos="2268"/>
        </w:tabs>
        <w:spacing w:line="360" w:lineRule="auto"/>
        <w:jc w:val="both"/>
        <w:rPr>
          <w:rFonts w:ascii="Arial" w:eastAsia="Arial" w:hAnsi="Arial" w:cs="Arial"/>
          <w:sz w:val="24"/>
          <w:szCs w:val="24"/>
        </w:rPr>
      </w:pPr>
      <w:r>
        <w:rPr>
          <w:rFonts w:ascii="Arial" w:eastAsia="Arial" w:hAnsi="Arial" w:cs="Arial"/>
          <w:sz w:val="24"/>
          <w:szCs w:val="24"/>
        </w:rPr>
        <w:t xml:space="preserve">III- </w:t>
      </w:r>
      <w:r w:rsidR="00A76492" w:rsidRPr="00D64B0F">
        <w:rPr>
          <w:rFonts w:ascii="Arial" w:eastAsia="Arial" w:hAnsi="Arial" w:cs="Arial"/>
          <w:sz w:val="24"/>
          <w:szCs w:val="24"/>
        </w:rPr>
        <w:t xml:space="preserve">Manter, no mínimo, 50% de aproveitamento do total de disciplinas em que estiver matriculado em cada período; </w:t>
      </w:r>
    </w:p>
    <w:p w:rsidR="003C0F07" w:rsidRPr="00D64B0F" w:rsidRDefault="0066528B" w:rsidP="007E66A2">
      <w:pPr>
        <w:pStyle w:val="Normal1"/>
        <w:tabs>
          <w:tab w:val="left" w:pos="2268"/>
        </w:tabs>
        <w:spacing w:line="360" w:lineRule="auto"/>
        <w:jc w:val="both"/>
        <w:rPr>
          <w:rFonts w:ascii="Arial" w:eastAsia="Arial" w:hAnsi="Arial" w:cs="Arial"/>
          <w:sz w:val="24"/>
          <w:szCs w:val="24"/>
        </w:rPr>
      </w:pPr>
      <w:r>
        <w:rPr>
          <w:rFonts w:ascii="Arial" w:eastAsia="Arial" w:hAnsi="Arial" w:cs="Arial"/>
          <w:sz w:val="24"/>
          <w:szCs w:val="24"/>
        </w:rPr>
        <w:t xml:space="preserve">IV- </w:t>
      </w:r>
      <w:r w:rsidR="00A76492" w:rsidRPr="00D64B0F">
        <w:rPr>
          <w:rFonts w:ascii="Arial" w:eastAsia="Arial" w:hAnsi="Arial" w:cs="Arial"/>
          <w:sz w:val="24"/>
          <w:szCs w:val="24"/>
        </w:rPr>
        <w:t xml:space="preserve">Comunicar, imediatamente por escrito, à </w:t>
      </w:r>
      <w:proofErr w:type="spellStart"/>
      <w:r w:rsidR="00A76492" w:rsidRPr="00D64B0F">
        <w:rPr>
          <w:rFonts w:ascii="Arial" w:eastAsia="Arial" w:hAnsi="Arial" w:cs="Arial"/>
          <w:sz w:val="24"/>
          <w:szCs w:val="24"/>
        </w:rPr>
        <w:t>Pró-Reitoria</w:t>
      </w:r>
      <w:proofErr w:type="spellEnd"/>
      <w:r w:rsidR="00A76492" w:rsidRPr="00D64B0F">
        <w:rPr>
          <w:rFonts w:ascii="Arial" w:eastAsia="Arial" w:hAnsi="Arial" w:cs="Arial"/>
          <w:sz w:val="24"/>
          <w:szCs w:val="24"/>
        </w:rPr>
        <w:t xml:space="preserve"> de Cultura, Extensão e Assuntos Estudantis sobre qualquer mudança de renda, que altere o perfil de vulnerabilidade socioeconômica;</w:t>
      </w:r>
    </w:p>
    <w:p w:rsidR="003C0F07" w:rsidRPr="00D64B0F" w:rsidRDefault="0066528B" w:rsidP="007E66A2">
      <w:pPr>
        <w:pStyle w:val="Normal1"/>
        <w:tabs>
          <w:tab w:val="left" w:pos="2268"/>
        </w:tabs>
        <w:spacing w:line="360" w:lineRule="auto"/>
        <w:jc w:val="both"/>
        <w:rPr>
          <w:rFonts w:ascii="Arial" w:eastAsia="Arial" w:hAnsi="Arial" w:cs="Arial"/>
          <w:sz w:val="24"/>
          <w:szCs w:val="24"/>
        </w:rPr>
      </w:pPr>
      <w:r>
        <w:rPr>
          <w:rFonts w:ascii="Arial" w:eastAsia="Arial" w:hAnsi="Arial" w:cs="Arial"/>
          <w:sz w:val="24"/>
          <w:szCs w:val="24"/>
        </w:rPr>
        <w:t xml:space="preserve">V- </w:t>
      </w:r>
      <w:r w:rsidR="00A76492" w:rsidRPr="00D64B0F">
        <w:rPr>
          <w:rFonts w:ascii="Arial" w:eastAsia="Arial" w:hAnsi="Arial" w:cs="Arial"/>
          <w:sz w:val="24"/>
          <w:szCs w:val="24"/>
        </w:rPr>
        <w:t xml:space="preserve">Informar, imediatamente, por escrito, à </w:t>
      </w:r>
      <w:proofErr w:type="spellStart"/>
      <w:r w:rsidR="00A76492" w:rsidRPr="00D64B0F">
        <w:rPr>
          <w:rFonts w:ascii="Arial" w:eastAsia="Arial" w:hAnsi="Arial" w:cs="Arial"/>
          <w:sz w:val="24"/>
          <w:szCs w:val="24"/>
        </w:rPr>
        <w:t>Pró-Reitoria</w:t>
      </w:r>
      <w:proofErr w:type="spellEnd"/>
      <w:r w:rsidR="00A76492" w:rsidRPr="00D64B0F">
        <w:rPr>
          <w:rFonts w:ascii="Arial" w:eastAsia="Arial" w:hAnsi="Arial" w:cs="Arial"/>
          <w:sz w:val="24"/>
          <w:szCs w:val="24"/>
        </w:rPr>
        <w:t xml:space="preserve"> de Cultura, Extensão e Assuntos Estudantis sobre qualquer alteração de sua situação acadêmica; </w:t>
      </w:r>
    </w:p>
    <w:p w:rsidR="003C0F07" w:rsidRPr="00D64B0F" w:rsidRDefault="0066528B" w:rsidP="007E66A2">
      <w:pPr>
        <w:pStyle w:val="Normal1"/>
        <w:tabs>
          <w:tab w:val="left" w:pos="2268"/>
        </w:tabs>
        <w:spacing w:line="360" w:lineRule="auto"/>
        <w:jc w:val="both"/>
        <w:rPr>
          <w:rFonts w:ascii="Arial" w:eastAsia="Arial" w:hAnsi="Arial" w:cs="Arial"/>
          <w:sz w:val="24"/>
          <w:szCs w:val="24"/>
        </w:rPr>
      </w:pPr>
      <w:r>
        <w:rPr>
          <w:rFonts w:ascii="Arial" w:eastAsia="Arial" w:hAnsi="Arial" w:cs="Arial"/>
          <w:sz w:val="24"/>
          <w:szCs w:val="24"/>
        </w:rPr>
        <w:t xml:space="preserve">VI- </w:t>
      </w:r>
      <w:r w:rsidR="00A76492" w:rsidRPr="00D64B0F">
        <w:rPr>
          <w:rFonts w:ascii="Arial" w:eastAsia="Arial" w:hAnsi="Arial" w:cs="Arial"/>
          <w:sz w:val="24"/>
          <w:szCs w:val="24"/>
        </w:rPr>
        <w:t xml:space="preserve">Atender, dentro do prazo estabelecido, ao que for </w:t>
      </w:r>
      <w:proofErr w:type="gramStart"/>
      <w:r w:rsidR="00A76492" w:rsidRPr="00D64B0F">
        <w:rPr>
          <w:rFonts w:ascii="Arial" w:eastAsia="Arial" w:hAnsi="Arial" w:cs="Arial"/>
          <w:sz w:val="24"/>
          <w:szCs w:val="24"/>
        </w:rPr>
        <w:t xml:space="preserve">solicitado pela </w:t>
      </w:r>
      <w:proofErr w:type="spellStart"/>
      <w:r w:rsidR="00A76492" w:rsidRPr="00D64B0F">
        <w:rPr>
          <w:rFonts w:ascii="Arial" w:eastAsia="Arial" w:hAnsi="Arial" w:cs="Arial"/>
          <w:sz w:val="24"/>
          <w:szCs w:val="24"/>
        </w:rPr>
        <w:t>Pró-Reitoria</w:t>
      </w:r>
      <w:proofErr w:type="spellEnd"/>
      <w:r w:rsidR="00A76492" w:rsidRPr="00D64B0F">
        <w:rPr>
          <w:rFonts w:ascii="Arial" w:eastAsia="Arial" w:hAnsi="Arial" w:cs="Arial"/>
          <w:sz w:val="24"/>
          <w:szCs w:val="24"/>
        </w:rPr>
        <w:t xml:space="preserve"> de Cultura, Extensão e Assuntos Estudantis, em assuntos referentes à assistência estudantil</w:t>
      </w:r>
      <w:proofErr w:type="gramEnd"/>
      <w:r w:rsidR="00A76492" w:rsidRPr="00D64B0F">
        <w:rPr>
          <w:rFonts w:ascii="Arial" w:eastAsia="Arial" w:hAnsi="Arial" w:cs="Arial"/>
          <w:sz w:val="24"/>
          <w:szCs w:val="24"/>
        </w:rPr>
        <w:t xml:space="preserve">.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 xml:space="preserve">Parágrafo </w:t>
      </w:r>
      <w:r w:rsidR="007E66A2">
        <w:rPr>
          <w:rFonts w:ascii="Arial" w:eastAsia="Arial" w:hAnsi="Arial" w:cs="Arial"/>
          <w:b/>
          <w:sz w:val="24"/>
          <w:szCs w:val="24"/>
        </w:rPr>
        <w:t>único.</w:t>
      </w:r>
      <w:r w:rsidRPr="00D64B0F">
        <w:rPr>
          <w:rFonts w:ascii="Arial" w:eastAsia="Arial" w:hAnsi="Arial" w:cs="Arial"/>
          <w:sz w:val="24"/>
          <w:szCs w:val="24"/>
        </w:rPr>
        <w:t xml:space="preserve"> O discente que omitir informações e/ou torná-las inverídicas, fraudar e/ou falsificar documentação terá sua solicitação indeferida ou será rescindido o Termo de Compromisso, se já contemplado, tendo assegurada a ampla defesa, sem prejuízo das sanções administrativas e penais cabíveis.</w:t>
      </w:r>
    </w:p>
    <w:p w:rsidR="003C0F07" w:rsidRPr="00D64B0F" w:rsidRDefault="00A76492" w:rsidP="007E66A2">
      <w:pPr>
        <w:pStyle w:val="Normal1"/>
        <w:spacing w:line="360" w:lineRule="auto"/>
        <w:jc w:val="both"/>
        <w:rPr>
          <w:rFonts w:ascii="Arial" w:eastAsia="Arial" w:hAnsi="Arial" w:cs="Arial"/>
          <w:sz w:val="24"/>
          <w:szCs w:val="24"/>
          <w:highlight w:val="red"/>
        </w:rPr>
      </w:pPr>
      <w:r w:rsidRPr="00D64B0F">
        <w:rPr>
          <w:rFonts w:ascii="Arial" w:eastAsia="Arial" w:hAnsi="Arial" w:cs="Arial"/>
          <w:b/>
          <w:sz w:val="24"/>
          <w:szCs w:val="24"/>
        </w:rPr>
        <w:t>Art.</w:t>
      </w:r>
      <w:r w:rsidRPr="00D64B0F">
        <w:rPr>
          <w:rFonts w:ascii="Arial" w:eastAsia="Arial" w:hAnsi="Arial" w:cs="Arial"/>
          <w:sz w:val="24"/>
          <w:szCs w:val="24"/>
        </w:rPr>
        <w:t xml:space="preserve"> </w:t>
      </w:r>
      <w:r w:rsidRPr="00D64B0F">
        <w:rPr>
          <w:rFonts w:ascii="Arial" w:eastAsia="Arial" w:hAnsi="Arial" w:cs="Arial"/>
          <w:b/>
          <w:sz w:val="24"/>
          <w:szCs w:val="24"/>
        </w:rPr>
        <w:t>4</w:t>
      </w:r>
      <w:r w:rsidR="00A70A1E" w:rsidRPr="00D64B0F">
        <w:rPr>
          <w:rFonts w:ascii="Arial" w:eastAsia="Arial" w:hAnsi="Arial" w:cs="Arial"/>
          <w:b/>
          <w:sz w:val="24"/>
          <w:szCs w:val="24"/>
        </w:rPr>
        <w:t>6</w:t>
      </w:r>
      <w:r w:rsidRPr="00D64B0F">
        <w:rPr>
          <w:rFonts w:ascii="Arial" w:eastAsia="Arial" w:hAnsi="Arial" w:cs="Arial"/>
          <w:b/>
          <w:sz w:val="24"/>
          <w:szCs w:val="24"/>
        </w:rPr>
        <w:t>.</w:t>
      </w:r>
      <w:r w:rsidRPr="00D64B0F">
        <w:rPr>
          <w:rFonts w:ascii="Arial" w:eastAsia="Arial" w:hAnsi="Arial" w:cs="Arial"/>
          <w:sz w:val="24"/>
          <w:szCs w:val="24"/>
        </w:rPr>
        <w:t xml:space="preserve"> O desempenho acadêmico do discente contemplado com auxílios e bolsas da assistência estudantil será acompanhado periodicamente pela </w:t>
      </w:r>
      <w:proofErr w:type="spellStart"/>
      <w:r w:rsidRPr="00D64B0F">
        <w:rPr>
          <w:rFonts w:ascii="Arial" w:eastAsia="Arial" w:hAnsi="Arial" w:cs="Arial"/>
          <w:sz w:val="24"/>
          <w:szCs w:val="24"/>
        </w:rPr>
        <w:t>Pró-Reitoria</w:t>
      </w:r>
      <w:proofErr w:type="spellEnd"/>
      <w:r w:rsidRPr="00D64B0F">
        <w:rPr>
          <w:rFonts w:ascii="Arial" w:eastAsia="Arial" w:hAnsi="Arial" w:cs="Arial"/>
          <w:sz w:val="24"/>
          <w:szCs w:val="24"/>
        </w:rPr>
        <w:t xml:space="preserve"> de Cultura, Extensão e Assuntos Estudantis mediante consulta ao Sistema Integrado de Gestão Universitária (SINGU</w:t>
      </w:r>
      <w:r w:rsidRPr="00D64B0F">
        <w:rPr>
          <w:rFonts w:ascii="Arial" w:eastAsia="Arial" w:hAnsi="Arial" w:cs="Arial"/>
          <w:i/>
          <w:sz w:val="24"/>
          <w:szCs w:val="24"/>
        </w:rPr>
        <w:t>)</w:t>
      </w:r>
      <w:r w:rsidRPr="00D64B0F">
        <w:rPr>
          <w:rFonts w:ascii="Arial" w:eastAsia="Arial" w:hAnsi="Arial" w:cs="Arial"/>
          <w:sz w:val="24"/>
          <w:szCs w:val="24"/>
        </w:rPr>
        <w:t>, ou equivalente.</w:t>
      </w:r>
    </w:p>
    <w:p w:rsidR="003C0F07" w:rsidRPr="00D64B0F" w:rsidRDefault="00A76492" w:rsidP="007E66A2">
      <w:pPr>
        <w:pStyle w:val="Normal1"/>
        <w:spacing w:line="360" w:lineRule="auto"/>
        <w:jc w:val="both"/>
        <w:rPr>
          <w:rFonts w:ascii="Arial" w:eastAsia="Arial" w:hAnsi="Arial" w:cs="Arial"/>
          <w:sz w:val="24"/>
          <w:szCs w:val="24"/>
          <w:highlight w:val="cyan"/>
        </w:rPr>
      </w:pPr>
      <w:r w:rsidRPr="00D64B0F">
        <w:rPr>
          <w:rFonts w:ascii="Arial" w:eastAsia="Arial" w:hAnsi="Arial" w:cs="Arial"/>
          <w:b/>
          <w:sz w:val="24"/>
          <w:szCs w:val="24"/>
        </w:rPr>
        <w:t xml:space="preserve">Parágrafo </w:t>
      </w:r>
      <w:r w:rsidR="007E66A2">
        <w:rPr>
          <w:rFonts w:ascii="Arial" w:eastAsia="Arial" w:hAnsi="Arial" w:cs="Arial"/>
          <w:b/>
          <w:sz w:val="24"/>
          <w:szCs w:val="24"/>
        </w:rPr>
        <w:t>único.</w:t>
      </w:r>
      <w:r w:rsidRPr="00D64B0F">
        <w:rPr>
          <w:rFonts w:ascii="Arial" w:eastAsia="Arial" w:hAnsi="Arial" w:cs="Arial"/>
          <w:sz w:val="24"/>
          <w:szCs w:val="24"/>
        </w:rPr>
        <w:t xml:space="preserve"> A qualquer tempo a </w:t>
      </w:r>
      <w:proofErr w:type="spellStart"/>
      <w:r w:rsidRPr="00D64B0F">
        <w:rPr>
          <w:rFonts w:ascii="Arial" w:eastAsia="Arial" w:hAnsi="Arial" w:cs="Arial"/>
          <w:sz w:val="24"/>
          <w:szCs w:val="24"/>
        </w:rPr>
        <w:t>Pró-Reitoria</w:t>
      </w:r>
      <w:proofErr w:type="spellEnd"/>
      <w:r w:rsidRPr="00D64B0F">
        <w:rPr>
          <w:rFonts w:ascii="Arial" w:eastAsia="Arial" w:hAnsi="Arial" w:cs="Arial"/>
          <w:sz w:val="24"/>
          <w:szCs w:val="24"/>
        </w:rPr>
        <w:t xml:space="preserve"> de Cultura, Extensão e Assuntos Estudantis poderá solicitar do discente ou do Departamento ao qual está </w:t>
      </w:r>
      <w:proofErr w:type="gramStart"/>
      <w:r w:rsidRPr="00D64B0F">
        <w:rPr>
          <w:rFonts w:ascii="Arial" w:eastAsia="Arial" w:hAnsi="Arial" w:cs="Arial"/>
          <w:sz w:val="24"/>
          <w:szCs w:val="24"/>
        </w:rPr>
        <w:t>vinculado informações</w:t>
      </w:r>
      <w:proofErr w:type="gramEnd"/>
      <w:r w:rsidRPr="00D64B0F">
        <w:rPr>
          <w:rFonts w:ascii="Arial" w:eastAsia="Arial" w:hAnsi="Arial" w:cs="Arial"/>
          <w:sz w:val="24"/>
          <w:szCs w:val="24"/>
        </w:rPr>
        <w:t xml:space="preserve"> sobre seu desempenho acadêmico e frequência.</w:t>
      </w:r>
      <w:r w:rsidRPr="00D64B0F">
        <w:rPr>
          <w:rFonts w:ascii="Arial" w:eastAsia="Arial" w:hAnsi="Arial" w:cs="Arial"/>
          <w:sz w:val="24"/>
          <w:szCs w:val="24"/>
          <w:highlight w:val="cyan"/>
        </w:rPr>
        <w:t xml:space="preserve"> </w:t>
      </w:r>
    </w:p>
    <w:p w:rsidR="003C0F07" w:rsidRPr="00D64B0F" w:rsidRDefault="003C0F07" w:rsidP="007E66A2">
      <w:pPr>
        <w:pStyle w:val="Normal1"/>
        <w:spacing w:line="360" w:lineRule="auto"/>
        <w:jc w:val="center"/>
        <w:rPr>
          <w:rFonts w:ascii="Arial" w:eastAsia="Arial" w:hAnsi="Arial" w:cs="Arial"/>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CAPÍTULO VIII</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DOS PAGAMENTOS</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 xml:space="preserve"> </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Seção I</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Das Bolsas</w:t>
      </w:r>
    </w:p>
    <w:p w:rsidR="003C0F07" w:rsidRPr="00D64B0F" w:rsidRDefault="005E68E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4</w:t>
      </w:r>
      <w:r w:rsidR="00A70A1E" w:rsidRPr="00D64B0F">
        <w:rPr>
          <w:rFonts w:ascii="Arial" w:eastAsia="Arial" w:hAnsi="Arial" w:cs="Arial"/>
          <w:b/>
          <w:sz w:val="24"/>
          <w:szCs w:val="24"/>
        </w:rPr>
        <w:t>7</w:t>
      </w:r>
      <w:r w:rsidR="00A76492" w:rsidRPr="00D64B0F">
        <w:rPr>
          <w:rFonts w:ascii="Arial" w:eastAsia="Arial" w:hAnsi="Arial" w:cs="Arial"/>
          <w:b/>
          <w:sz w:val="24"/>
          <w:szCs w:val="24"/>
        </w:rPr>
        <w:t xml:space="preserve">. </w:t>
      </w:r>
      <w:r w:rsidR="00A76492" w:rsidRPr="00D64B0F">
        <w:rPr>
          <w:rFonts w:ascii="Arial" w:eastAsia="Arial" w:hAnsi="Arial" w:cs="Arial"/>
          <w:sz w:val="24"/>
          <w:szCs w:val="24"/>
        </w:rPr>
        <w:t>Serão adotadas, como referência para o pagamento das bolsas, as determinações das agências oficiais de fomento à pesquisa.</w:t>
      </w:r>
    </w:p>
    <w:p w:rsidR="003C0F07" w:rsidRPr="00D64B0F" w:rsidRDefault="003C0F07" w:rsidP="007E66A2">
      <w:pPr>
        <w:pStyle w:val="Normal1"/>
        <w:spacing w:line="360" w:lineRule="auto"/>
        <w:rPr>
          <w:rFonts w:ascii="Arial" w:eastAsia="Arial" w:hAnsi="Arial" w:cs="Arial"/>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Seção II</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Dos Auxílios</w:t>
      </w:r>
    </w:p>
    <w:p w:rsidR="003C0F07" w:rsidRPr="00D64B0F" w:rsidRDefault="005E68E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4</w:t>
      </w:r>
      <w:r w:rsidR="00A70A1E" w:rsidRPr="00D64B0F">
        <w:rPr>
          <w:rFonts w:ascii="Arial" w:eastAsia="Arial" w:hAnsi="Arial" w:cs="Arial"/>
          <w:b/>
          <w:sz w:val="24"/>
          <w:szCs w:val="24"/>
        </w:rPr>
        <w:t>8</w:t>
      </w:r>
      <w:r w:rsidR="00A76492" w:rsidRPr="00D64B0F">
        <w:rPr>
          <w:rFonts w:ascii="Arial" w:eastAsia="Arial" w:hAnsi="Arial" w:cs="Arial"/>
          <w:b/>
          <w:sz w:val="24"/>
          <w:szCs w:val="24"/>
        </w:rPr>
        <w:t>.</w:t>
      </w:r>
      <w:r w:rsidR="00A76492" w:rsidRPr="00D64B0F">
        <w:rPr>
          <w:rFonts w:ascii="Arial" w:eastAsia="Arial" w:hAnsi="Arial" w:cs="Arial"/>
          <w:sz w:val="24"/>
          <w:szCs w:val="24"/>
        </w:rPr>
        <w:t xml:space="preserve"> Serão adotados, como referência para o pagamento dos auxílios, os valores especificados nos editais de seleção desta IFES.</w:t>
      </w:r>
      <w:r w:rsidR="00A76492" w:rsidRPr="00D64B0F">
        <w:rPr>
          <w:rFonts w:ascii="Arial" w:eastAsia="Arial" w:hAnsi="Arial" w:cs="Arial"/>
          <w:b/>
          <w:sz w:val="24"/>
          <w:szCs w:val="24"/>
        </w:rPr>
        <w:t xml:space="preserve">  </w:t>
      </w:r>
    </w:p>
    <w:p w:rsidR="003C0F07" w:rsidRPr="00D64B0F" w:rsidRDefault="003C0F07" w:rsidP="007E66A2">
      <w:pPr>
        <w:pStyle w:val="Normal1"/>
        <w:spacing w:line="360" w:lineRule="auto"/>
        <w:jc w:val="center"/>
        <w:rPr>
          <w:rFonts w:ascii="Arial" w:eastAsia="Arial" w:hAnsi="Arial" w:cs="Arial"/>
          <w:sz w:val="24"/>
          <w:szCs w:val="24"/>
        </w:rPr>
      </w:pP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CAPÍTULO IX</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 xml:space="preserve">DA SUSPENSÃO, DESLIGAMENTO E CANCELAMENTO DOS AUXÍLIOS E BOLSAS DE ASSISTÊNCIA </w:t>
      </w:r>
      <w:proofErr w:type="gramStart"/>
      <w:r w:rsidRPr="00D64B0F">
        <w:rPr>
          <w:rFonts w:ascii="Arial" w:eastAsia="Arial" w:hAnsi="Arial" w:cs="Arial"/>
          <w:b/>
          <w:sz w:val="24"/>
          <w:szCs w:val="24"/>
        </w:rPr>
        <w:t>ESTUDANTIL</w:t>
      </w:r>
      <w:proofErr w:type="gramEnd"/>
    </w:p>
    <w:p w:rsidR="003C0F07" w:rsidRPr="00D64B0F" w:rsidRDefault="003C0F07" w:rsidP="007E66A2">
      <w:pPr>
        <w:pStyle w:val="Normal1"/>
        <w:spacing w:line="360" w:lineRule="auto"/>
        <w:jc w:val="both"/>
        <w:rPr>
          <w:rFonts w:ascii="Arial" w:eastAsia="Arial" w:hAnsi="Arial" w:cs="Arial"/>
          <w:sz w:val="24"/>
          <w:szCs w:val="24"/>
        </w:rPr>
      </w:pP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49</w:t>
      </w:r>
      <w:r w:rsidR="00A76492" w:rsidRPr="00D64B0F">
        <w:rPr>
          <w:rFonts w:ascii="Arial" w:eastAsia="Arial" w:hAnsi="Arial" w:cs="Arial"/>
          <w:b/>
          <w:sz w:val="24"/>
          <w:szCs w:val="24"/>
        </w:rPr>
        <w:t>.</w:t>
      </w:r>
      <w:r w:rsidR="00A76492" w:rsidRPr="00D64B0F">
        <w:rPr>
          <w:rFonts w:ascii="Arial" w:eastAsia="Arial" w:hAnsi="Arial" w:cs="Arial"/>
          <w:sz w:val="24"/>
          <w:szCs w:val="24"/>
        </w:rPr>
        <w:t xml:space="preserve"> Estarão sujeitos à suspensão em caráter temporário dos Auxílios Transporte e Alimentação os discentes que se enquadrarem nos seguintes casos:</w:t>
      </w:r>
    </w:p>
    <w:p w:rsidR="003C0F07" w:rsidRPr="00D64B0F" w:rsidRDefault="00053E9F" w:rsidP="007E66A2">
      <w:pPr>
        <w:pStyle w:val="Normal1"/>
        <w:tabs>
          <w:tab w:val="left" w:pos="2268"/>
        </w:tabs>
        <w:spacing w:line="360" w:lineRule="auto"/>
        <w:jc w:val="both"/>
        <w:rPr>
          <w:rFonts w:ascii="Arial" w:eastAsia="Arial" w:hAnsi="Arial" w:cs="Arial"/>
          <w:sz w:val="24"/>
          <w:szCs w:val="24"/>
        </w:rPr>
      </w:pPr>
      <w:r>
        <w:rPr>
          <w:rFonts w:ascii="Arial" w:eastAsia="Arial" w:hAnsi="Arial" w:cs="Arial"/>
          <w:sz w:val="24"/>
          <w:szCs w:val="24"/>
        </w:rPr>
        <w:t xml:space="preserve">I- </w:t>
      </w:r>
      <w:r w:rsidR="00A76492" w:rsidRPr="00D64B0F">
        <w:rPr>
          <w:rFonts w:ascii="Arial" w:eastAsia="Arial" w:hAnsi="Arial" w:cs="Arial"/>
          <w:sz w:val="24"/>
          <w:szCs w:val="24"/>
        </w:rPr>
        <w:t xml:space="preserve">Ausência por motivo de doença, acidente ou acompanhamento de familiar enfermo por período superior a 30 dias, mediante comprovação com laudo médico; </w:t>
      </w:r>
      <w:proofErr w:type="gramStart"/>
      <w:r w:rsidR="00A76492" w:rsidRPr="00D64B0F">
        <w:rPr>
          <w:rFonts w:ascii="Arial" w:eastAsia="Arial" w:hAnsi="Arial" w:cs="Arial"/>
          <w:sz w:val="24"/>
          <w:szCs w:val="24"/>
        </w:rPr>
        <w:t>e</w:t>
      </w:r>
      <w:proofErr w:type="gramEnd"/>
      <w:r w:rsidR="00A76492" w:rsidRPr="00D64B0F">
        <w:rPr>
          <w:rFonts w:ascii="Arial" w:eastAsia="Arial" w:hAnsi="Arial" w:cs="Arial"/>
          <w:sz w:val="24"/>
          <w:szCs w:val="24"/>
        </w:rPr>
        <w:t xml:space="preserve"> </w:t>
      </w:r>
    </w:p>
    <w:p w:rsidR="003C0F07" w:rsidRPr="00D64B0F" w:rsidRDefault="00053E9F" w:rsidP="007E66A2">
      <w:pPr>
        <w:pStyle w:val="Normal1"/>
        <w:tabs>
          <w:tab w:val="left" w:pos="2268"/>
        </w:tabs>
        <w:spacing w:line="360" w:lineRule="auto"/>
        <w:jc w:val="both"/>
        <w:rPr>
          <w:rFonts w:ascii="Arial" w:eastAsia="Arial" w:hAnsi="Arial" w:cs="Arial"/>
          <w:sz w:val="24"/>
          <w:szCs w:val="24"/>
        </w:rPr>
      </w:pPr>
      <w:r>
        <w:rPr>
          <w:rFonts w:ascii="Arial" w:eastAsia="Arial" w:hAnsi="Arial" w:cs="Arial"/>
          <w:sz w:val="24"/>
          <w:szCs w:val="24"/>
        </w:rPr>
        <w:t xml:space="preserve">II- </w:t>
      </w:r>
      <w:r w:rsidR="00A76492" w:rsidRPr="00D64B0F">
        <w:rPr>
          <w:rFonts w:ascii="Arial" w:eastAsia="Arial" w:hAnsi="Arial" w:cs="Arial"/>
          <w:sz w:val="24"/>
          <w:szCs w:val="24"/>
        </w:rPr>
        <w:t>Discente que esteja em acompanhamento especial, conforme os casos previstos na Lei nº 6.202/1975 e Decreto Lei nº 1044/1985.</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 1º</w:t>
      </w:r>
      <w:r w:rsidRPr="00D64B0F">
        <w:rPr>
          <w:rFonts w:ascii="Arial" w:eastAsia="Arial" w:hAnsi="Arial" w:cs="Arial"/>
          <w:sz w:val="24"/>
          <w:szCs w:val="24"/>
        </w:rPr>
        <w:t xml:space="preserve"> O período de suspensão do discente se encerrará com o restabelecimento regular de suas atividades acadêmicas.</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 2º</w:t>
      </w:r>
      <w:r w:rsidRPr="00D64B0F">
        <w:rPr>
          <w:rFonts w:ascii="Arial" w:eastAsia="Arial" w:hAnsi="Arial" w:cs="Arial"/>
          <w:sz w:val="24"/>
          <w:szCs w:val="24"/>
        </w:rPr>
        <w:t xml:space="preserve"> Na hipótese de não comunicação sobre seu afastamento, conforme o disposto no Art. 52, o discente estará sujeito ao cancelamento do auxílio.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5</w:t>
      </w:r>
      <w:r w:rsidR="00A70A1E" w:rsidRPr="00D64B0F">
        <w:rPr>
          <w:rFonts w:ascii="Arial" w:eastAsia="Arial" w:hAnsi="Arial" w:cs="Arial"/>
          <w:b/>
          <w:sz w:val="24"/>
          <w:szCs w:val="24"/>
        </w:rPr>
        <w:t>0</w:t>
      </w:r>
      <w:r w:rsidRPr="00D64B0F">
        <w:rPr>
          <w:rFonts w:ascii="Arial" w:eastAsia="Arial" w:hAnsi="Arial" w:cs="Arial"/>
          <w:b/>
          <w:sz w:val="24"/>
          <w:szCs w:val="24"/>
        </w:rPr>
        <w:t xml:space="preserve">. </w:t>
      </w:r>
      <w:r w:rsidRPr="00D64B0F">
        <w:rPr>
          <w:rFonts w:ascii="Arial" w:eastAsia="Arial" w:hAnsi="Arial" w:cs="Arial"/>
          <w:sz w:val="24"/>
          <w:szCs w:val="24"/>
        </w:rPr>
        <w:t xml:space="preserve">Caso o discente contemplado não atenda, sem justificativa, às solicitações da </w:t>
      </w:r>
      <w:proofErr w:type="spellStart"/>
      <w:r w:rsidRPr="00D64B0F">
        <w:rPr>
          <w:rFonts w:ascii="Arial" w:eastAsia="Arial" w:hAnsi="Arial" w:cs="Arial"/>
          <w:sz w:val="24"/>
          <w:szCs w:val="24"/>
        </w:rPr>
        <w:t>Pró-Reitoria</w:t>
      </w:r>
      <w:proofErr w:type="spellEnd"/>
      <w:r w:rsidRPr="00D64B0F">
        <w:rPr>
          <w:rFonts w:ascii="Arial" w:eastAsia="Arial" w:hAnsi="Arial" w:cs="Arial"/>
          <w:sz w:val="24"/>
          <w:szCs w:val="24"/>
        </w:rPr>
        <w:t xml:space="preserve"> de Cultura, Extensão e Assuntos Estudantis, referentes aos auxílios e bolsas de assistência estudantil, dentro do prazo estabelecido, a modalidade recebida poderá ser suspensa ou cancelada, sem retroatividade de pagamento.</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5</w:t>
      </w:r>
      <w:r w:rsidR="00A70A1E" w:rsidRPr="00D64B0F">
        <w:rPr>
          <w:rFonts w:ascii="Arial" w:eastAsia="Arial" w:hAnsi="Arial" w:cs="Arial"/>
          <w:b/>
          <w:sz w:val="24"/>
          <w:szCs w:val="24"/>
        </w:rPr>
        <w:t>1</w:t>
      </w:r>
      <w:r w:rsidRPr="00D64B0F">
        <w:rPr>
          <w:rFonts w:ascii="Arial" w:eastAsia="Arial" w:hAnsi="Arial" w:cs="Arial"/>
          <w:b/>
          <w:sz w:val="24"/>
          <w:szCs w:val="24"/>
        </w:rPr>
        <w:t>.</w:t>
      </w:r>
      <w:r w:rsidRPr="00D64B0F">
        <w:rPr>
          <w:rFonts w:ascii="Arial" w:eastAsia="Arial" w:hAnsi="Arial" w:cs="Arial"/>
          <w:sz w:val="24"/>
          <w:szCs w:val="24"/>
        </w:rPr>
        <w:t xml:space="preserve"> Ocorrerá o desligamento dos auxílios e bolsas de assistência estudantil nos seguintes casos:</w:t>
      </w:r>
    </w:p>
    <w:p w:rsidR="003C0F07" w:rsidRPr="00D64B0F" w:rsidRDefault="00053E9F" w:rsidP="007E66A2">
      <w:pPr>
        <w:pStyle w:val="Normal1"/>
        <w:spacing w:line="360" w:lineRule="auto"/>
        <w:jc w:val="both"/>
        <w:rPr>
          <w:rFonts w:ascii="Arial" w:eastAsia="Arial" w:hAnsi="Arial" w:cs="Arial"/>
          <w:sz w:val="24"/>
          <w:szCs w:val="24"/>
        </w:rPr>
      </w:pPr>
      <w:r w:rsidRPr="00053E9F">
        <w:rPr>
          <w:rFonts w:ascii="Arial" w:eastAsia="Arial" w:hAnsi="Arial" w:cs="Arial"/>
          <w:sz w:val="24"/>
          <w:szCs w:val="24"/>
        </w:rPr>
        <w:t>I-</w:t>
      </w:r>
      <w:r>
        <w:rPr>
          <w:rFonts w:ascii="Arial" w:eastAsia="Arial" w:hAnsi="Arial" w:cs="Arial"/>
          <w:sz w:val="24"/>
          <w:szCs w:val="24"/>
        </w:rPr>
        <w:t xml:space="preserve"> </w:t>
      </w:r>
      <w:r w:rsidR="00A76492" w:rsidRPr="00D64B0F">
        <w:rPr>
          <w:rFonts w:ascii="Arial" w:eastAsia="Arial" w:hAnsi="Arial" w:cs="Arial"/>
          <w:sz w:val="24"/>
          <w:szCs w:val="24"/>
        </w:rPr>
        <w:t xml:space="preserve">A pedido do bolsista; </w:t>
      </w:r>
    </w:p>
    <w:p w:rsidR="003C0F07" w:rsidRPr="00D64B0F" w:rsidRDefault="00053E9F"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II- </w:t>
      </w:r>
      <w:r w:rsidR="00A76492" w:rsidRPr="00D64B0F">
        <w:rPr>
          <w:rFonts w:ascii="Arial" w:eastAsia="Arial" w:hAnsi="Arial" w:cs="Arial"/>
          <w:sz w:val="24"/>
          <w:szCs w:val="24"/>
        </w:rPr>
        <w:t xml:space="preserve">Ao término da vigência do Termo de Compromisso; </w:t>
      </w:r>
    </w:p>
    <w:p w:rsidR="003C0F07" w:rsidRPr="00D64B0F" w:rsidRDefault="00053E9F"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III- </w:t>
      </w:r>
      <w:r w:rsidR="00A76492" w:rsidRPr="00D64B0F">
        <w:rPr>
          <w:rFonts w:ascii="Arial" w:eastAsia="Arial" w:hAnsi="Arial" w:cs="Arial"/>
          <w:sz w:val="24"/>
          <w:szCs w:val="24"/>
        </w:rPr>
        <w:t xml:space="preserve">Na conclusão do curso de graduação no qual esteja matriculado; </w:t>
      </w:r>
    </w:p>
    <w:p w:rsidR="003C0F07" w:rsidRPr="00D64B0F" w:rsidRDefault="00053E9F"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IV- </w:t>
      </w:r>
      <w:r w:rsidR="00A76492" w:rsidRPr="00D64B0F">
        <w:rPr>
          <w:rFonts w:ascii="Arial" w:eastAsia="Arial" w:hAnsi="Arial" w:cs="Arial"/>
          <w:sz w:val="24"/>
          <w:szCs w:val="24"/>
        </w:rPr>
        <w:t>Por morte do discente;</w:t>
      </w:r>
    </w:p>
    <w:p w:rsidR="003C0F07" w:rsidRPr="00D64B0F" w:rsidRDefault="00053E9F"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V- </w:t>
      </w:r>
      <w:r w:rsidR="00A76492" w:rsidRPr="00D64B0F">
        <w:rPr>
          <w:rFonts w:ascii="Arial" w:eastAsia="Arial" w:hAnsi="Arial" w:cs="Arial"/>
          <w:sz w:val="24"/>
          <w:szCs w:val="24"/>
        </w:rPr>
        <w:t>Por transferência para outro campus ou Instituição;</w:t>
      </w:r>
    </w:p>
    <w:p w:rsidR="003C0F07" w:rsidRPr="00D64B0F" w:rsidRDefault="00053E9F"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VI- </w:t>
      </w:r>
      <w:r w:rsidR="00A76492" w:rsidRPr="00D64B0F">
        <w:rPr>
          <w:rFonts w:ascii="Arial" w:eastAsia="Arial" w:hAnsi="Arial" w:cs="Arial"/>
          <w:sz w:val="24"/>
          <w:szCs w:val="24"/>
        </w:rPr>
        <w:t>Por desistência do curso;</w:t>
      </w:r>
    </w:p>
    <w:p w:rsidR="003C0F07" w:rsidRPr="00D64B0F" w:rsidRDefault="00053E9F"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VII- </w:t>
      </w:r>
      <w:r w:rsidR="00A76492" w:rsidRPr="00D64B0F">
        <w:rPr>
          <w:rFonts w:ascii="Arial" w:eastAsia="Arial" w:hAnsi="Arial" w:cs="Arial"/>
          <w:sz w:val="24"/>
          <w:szCs w:val="24"/>
        </w:rPr>
        <w:t>Por trancamento total do curso.</w:t>
      </w:r>
    </w:p>
    <w:p w:rsidR="003C0F07" w:rsidRPr="00D64B0F" w:rsidRDefault="007E66A2" w:rsidP="007E66A2">
      <w:pPr>
        <w:pStyle w:val="Normal1"/>
        <w:spacing w:line="360" w:lineRule="auto"/>
        <w:jc w:val="both"/>
        <w:rPr>
          <w:rFonts w:ascii="Arial" w:eastAsia="Arial" w:hAnsi="Arial" w:cs="Arial"/>
          <w:sz w:val="24"/>
          <w:szCs w:val="24"/>
        </w:rPr>
      </w:pPr>
      <w:r>
        <w:rPr>
          <w:rFonts w:ascii="Arial" w:eastAsia="Arial" w:hAnsi="Arial" w:cs="Arial"/>
          <w:b/>
          <w:sz w:val="24"/>
          <w:szCs w:val="24"/>
        </w:rPr>
        <w:t xml:space="preserve">§ </w:t>
      </w:r>
      <w:r w:rsidR="00A76492" w:rsidRPr="00D64B0F">
        <w:rPr>
          <w:rFonts w:ascii="Arial" w:eastAsia="Arial" w:hAnsi="Arial" w:cs="Arial"/>
          <w:b/>
          <w:sz w:val="24"/>
          <w:szCs w:val="24"/>
        </w:rPr>
        <w:t>1º</w:t>
      </w:r>
      <w:r w:rsidR="00A76492" w:rsidRPr="00D64B0F">
        <w:rPr>
          <w:rFonts w:ascii="Arial" w:eastAsia="Arial" w:hAnsi="Arial" w:cs="Arial"/>
          <w:sz w:val="24"/>
          <w:szCs w:val="24"/>
        </w:rPr>
        <w:t xml:space="preserve"> A equipe Psicossocial da </w:t>
      </w:r>
      <w:proofErr w:type="spellStart"/>
      <w:r w:rsidR="00A76492" w:rsidRPr="00D64B0F">
        <w:rPr>
          <w:rFonts w:ascii="Arial" w:eastAsia="Arial" w:hAnsi="Arial" w:cs="Arial"/>
          <w:sz w:val="24"/>
          <w:szCs w:val="24"/>
        </w:rPr>
        <w:t>Pró-Reitoria</w:t>
      </w:r>
      <w:proofErr w:type="spellEnd"/>
      <w:r w:rsidR="00A76492" w:rsidRPr="00D64B0F">
        <w:rPr>
          <w:rFonts w:ascii="Arial" w:eastAsia="Arial" w:hAnsi="Arial" w:cs="Arial"/>
          <w:sz w:val="24"/>
          <w:szCs w:val="24"/>
        </w:rPr>
        <w:t xml:space="preserve"> de Cultura, Extensão e Assuntos Estudantis poderá, a qualquer tempo, realizar visitas domiciliares para averiguação da situação de vulnerabilidade socioeconômica dos discentes atendidos pela assistência estudantil.</w:t>
      </w:r>
    </w:p>
    <w:p w:rsidR="003C0F07" w:rsidRPr="00D64B0F" w:rsidRDefault="007E66A2" w:rsidP="007E66A2">
      <w:pPr>
        <w:pStyle w:val="Normal1"/>
        <w:spacing w:line="360" w:lineRule="auto"/>
        <w:jc w:val="both"/>
        <w:rPr>
          <w:rFonts w:ascii="Arial" w:eastAsia="Arial" w:hAnsi="Arial" w:cs="Arial"/>
          <w:sz w:val="24"/>
          <w:szCs w:val="24"/>
        </w:rPr>
      </w:pPr>
      <w:r>
        <w:rPr>
          <w:rFonts w:ascii="Arial" w:eastAsia="Arial" w:hAnsi="Arial" w:cs="Arial"/>
          <w:b/>
          <w:sz w:val="24"/>
          <w:szCs w:val="24"/>
        </w:rPr>
        <w:t xml:space="preserve">§ </w:t>
      </w:r>
      <w:r w:rsidR="00A76492" w:rsidRPr="00D64B0F">
        <w:rPr>
          <w:rFonts w:ascii="Arial" w:eastAsia="Arial" w:hAnsi="Arial" w:cs="Arial"/>
          <w:b/>
          <w:sz w:val="24"/>
          <w:szCs w:val="24"/>
        </w:rPr>
        <w:t>2º</w:t>
      </w:r>
      <w:r w:rsidR="00A76492" w:rsidRPr="00D64B0F">
        <w:rPr>
          <w:rFonts w:ascii="Arial" w:eastAsia="Arial" w:hAnsi="Arial" w:cs="Arial"/>
          <w:sz w:val="24"/>
          <w:szCs w:val="24"/>
        </w:rPr>
        <w:t xml:space="preserve"> Ficará a cargo da </w:t>
      </w:r>
      <w:proofErr w:type="spellStart"/>
      <w:r w:rsidR="00A76492" w:rsidRPr="00D64B0F">
        <w:rPr>
          <w:rFonts w:ascii="Arial" w:eastAsia="Arial" w:hAnsi="Arial" w:cs="Arial"/>
          <w:sz w:val="24"/>
          <w:szCs w:val="24"/>
        </w:rPr>
        <w:t>Pró-Reitoria</w:t>
      </w:r>
      <w:proofErr w:type="spellEnd"/>
      <w:r w:rsidR="00A76492" w:rsidRPr="00D64B0F">
        <w:rPr>
          <w:rFonts w:ascii="Arial" w:eastAsia="Arial" w:hAnsi="Arial" w:cs="Arial"/>
          <w:sz w:val="24"/>
          <w:szCs w:val="24"/>
        </w:rPr>
        <w:t xml:space="preserve"> de Cultura, Extensão e Assuntos Estudantis estabelecer outros critérios de acompanhamento das exigências estabelecidas neste artigo.</w:t>
      </w: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52</w:t>
      </w:r>
      <w:r w:rsidR="00A76492" w:rsidRPr="00D64B0F">
        <w:rPr>
          <w:rFonts w:ascii="Arial" w:eastAsia="Arial" w:hAnsi="Arial" w:cs="Arial"/>
          <w:b/>
          <w:sz w:val="24"/>
          <w:szCs w:val="24"/>
        </w:rPr>
        <w:t>.</w:t>
      </w:r>
      <w:r w:rsidR="00A76492" w:rsidRPr="00D64B0F">
        <w:rPr>
          <w:rFonts w:ascii="Arial" w:eastAsia="Arial" w:hAnsi="Arial" w:cs="Arial"/>
          <w:sz w:val="24"/>
          <w:szCs w:val="24"/>
        </w:rPr>
        <w:t xml:space="preserve"> Estarão sujeitos ao cancelamento dos auxílios e bolsas, a qualquer tempo, os discentes que se enquadrarem nos seguintes casos:</w:t>
      </w:r>
    </w:p>
    <w:p w:rsidR="003C0F07" w:rsidRPr="00D64B0F" w:rsidRDefault="004018DB" w:rsidP="007E66A2">
      <w:pPr>
        <w:pStyle w:val="Normal1"/>
        <w:spacing w:line="360" w:lineRule="auto"/>
        <w:jc w:val="both"/>
        <w:rPr>
          <w:rFonts w:ascii="Arial" w:eastAsia="Arial" w:hAnsi="Arial" w:cs="Arial"/>
          <w:sz w:val="24"/>
          <w:szCs w:val="24"/>
        </w:rPr>
      </w:pPr>
      <w:r w:rsidRPr="004018DB">
        <w:rPr>
          <w:rFonts w:ascii="Arial" w:eastAsia="Arial" w:hAnsi="Arial" w:cs="Arial"/>
          <w:sz w:val="24"/>
          <w:szCs w:val="24"/>
        </w:rPr>
        <w:t>I-</w:t>
      </w:r>
      <w:r>
        <w:rPr>
          <w:rFonts w:ascii="Arial" w:eastAsia="Arial" w:hAnsi="Arial" w:cs="Arial"/>
          <w:sz w:val="24"/>
          <w:szCs w:val="24"/>
        </w:rPr>
        <w:t xml:space="preserve"> </w:t>
      </w:r>
      <w:r w:rsidR="00A76492" w:rsidRPr="00D64B0F">
        <w:rPr>
          <w:rFonts w:ascii="Arial" w:eastAsia="Arial" w:hAnsi="Arial" w:cs="Arial"/>
          <w:sz w:val="24"/>
          <w:szCs w:val="24"/>
        </w:rPr>
        <w:t>Abandono do curso;</w:t>
      </w:r>
    </w:p>
    <w:p w:rsidR="003C0F07" w:rsidRPr="00D64B0F" w:rsidRDefault="004018DB"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II- </w:t>
      </w:r>
      <w:r w:rsidR="00A76492" w:rsidRPr="00D64B0F">
        <w:rPr>
          <w:rFonts w:ascii="Arial" w:eastAsia="Arial" w:hAnsi="Arial" w:cs="Arial"/>
          <w:sz w:val="24"/>
          <w:szCs w:val="24"/>
        </w:rPr>
        <w:t>Não obtenção do mínimo de 50% de aproveitamento do total de disciplinas em que estiver matriculado em cada período;</w:t>
      </w:r>
    </w:p>
    <w:p w:rsidR="004018DB" w:rsidRDefault="004018DB"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III- </w:t>
      </w:r>
      <w:r w:rsidR="00C14D75" w:rsidRPr="00D64B0F">
        <w:rPr>
          <w:rFonts w:ascii="Arial" w:eastAsia="Arial" w:hAnsi="Arial" w:cs="Arial"/>
          <w:sz w:val="24"/>
          <w:szCs w:val="24"/>
        </w:rPr>
        <w:t>Sofrer reprovação por falta;</w:t>
      </w:r>
    </w:p>
    <w:p w:rsidR="003C0F07" w:rsidRPr="00D64B0F" w:rsidRDefault="004018DB" w:rsidP="007E66A2">
      <w:pPr>
        <w:pStyle w:val="Normal1"/>
        <w:spacing w:line="360" w:lineRule="auto"/>
        <w:jc w:val="both"/>
        <w:rPr>
          <w:rFonts w:ascii="Arial" w:eastAsia="Arial" w:hAnsi="Arial" w:cs="Arial"/>
          <w:sz w:val="24"/>
          <w:szCs w:val="24"/>
        </w:rPr>
      </w:pPr>
      <w:r>
        <w:rPr>
          <w:rFonts w:ascii="Arial" w:eastAsia="Arial" w:hAnsi="Arial" w:cs="Arial"/>
          <w:sz w:val="24"/>
          <w:szCs w:val="24"/>
        </w:rPr>
        <w:t xml:space="preserve">IV- </w:t>
      </w:r>
      <w:r w:rsidR="00A76492" w:rsidRPr="00D64B0F">
        <w:rPr>
          <w:rFonts w:ascii="Arial" w:eastAsia="Arial" w:hAnsi="Arial" w:cs="Arial"/>
          <w:sz w:val="24"/>
          <w:szCs w:val="24"/>
        </w:rPr>
        <w:t>Prática de atos não condizentes com o ambiente universitário, ou de irregularidades envolvendo o discente beneficiário da assistência estudantil, nos termos estabelecidos por esta Instituição, garantida a ampla defesa e o contraditório.</w:t>
      </w:r>
    </w:p>
    <w:p w:rsidR="003C0F07" w:rsidRPr="00D64B0F" w:rsidRDefault="004018DB" w:rsidP="007E66A2">
      <w:pPr>
        <w:pStyle w:val="Normal1"/>
        <w:tabs>
          <w:tab w:val="left" w:pos="2268"/>
        </w:tabs>
        <w:spacing w:line="36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 xml:space="preserve">V- </w:t>
      </w:r>
      <w:r w:rsidR="00A76492" w:rsidRPr="00D64B0F">
        <w:rPr>
          <w:rFonts w:ascii="Arial" w:eastAsia="Arial" w:hAnsi="Arial" w:cs="Arial"/>
          <w:sz w:val="24"/>
          <w:szCs w:val="24"/>
          <w:highlight w:val="white"/>
        </w:rPr>
        <w:t xml:space="preserve">Não comunicação imediata, por escrito, à </w:t>
      </w:r>
      <w:proofErr w:type="spellStart"/>
      <w:r w:rsidR="00A76492" w:rsidRPr="00D64B0F">
        <w:rPr>
          <w:rFonts w:ascii="Arial" w:eastAsia="Arial" w:hAnsi="Arial" w:cs="Arial"/>
          <w:sz w:val="24"/>
          <w:szCs w:val="24"/>
          <w:highlight w:val="white"/>
        </w:rPr>
        <w:t>Pró-Reitoria</w:t>
      </w:r>
      <w:proofErr w:type="spellEnd"/>
      <w:r w:rsidR="00A76492" w:rsidRPr="00D64B0F">
        <w:rPr>
          <w:rFonts w:ascii="Arial" w:eastAsia="Arial" w:hAnsi="Arial" w:cs="Arial"/>
          <w:sz w:val="24"/>
          <w:szCs w:val="24"/>
          <w:highlight w:val="white"/>
        </w:rPr>
        <w:t xml:space="preserve"> de Cultura, Extensão e Assuntos Estudantis sobre qualquer mudança de renda, que altere o perfil de vulnerabilidade socioeconômica;</w:t>
      </w:r>
    </w:p>
    <w:p w:rsidR="003C0F07" w:rsidRPr="00D64B0F" w:rsidRDefault="004018DB" w:rsidP="007E66A2">
      <w:pPr>
        <w:pStyle w:val="Normal1"/>
        <w:tabs>
          <w:tab w:val="left" w:pos="2268"/>
        </w:tabs>
        <w:spacing w:line="360" w:lineRule="auto"/>
        <w:contextualSpacing/>
        <w:jc w:val="both"/>
        <w:rPr>
          <w:rFonts w:ascii="Arial" w:eastAsia="Arial" w:hAnsi="Arial" w:cs="Arial"/>
          <w:sz w:val="24"/>
          <w:szCs w:val="24"/>
        </w:rPr>
      </w:pPr>
      <w:r>
        <w:rPr>
          <w:rFonts w:ascii="Arial" w:eastAsia="Arial" w:hAnsi="Arial" w:cs="Arial"/>
          <w:sz w:val="24"/>
          <w:szCs w:val="24"/>
        </w:rPr>
        <w:t xml:space="preserve">VI- </w:t>
      </w:r>
      <w:r w:rsidR="00A76492" w:rsidRPr="00D64B0F">
        <w:rPr>
          <w:rFonts w:ascii="Arial" w:eastAsia="Arial" w:hAnsi="Arial" w:cs="Arial"/>
          <w:sz w:val="24"/>
          <w:szCs w:val="24"/>
        </w:rPr>
        <w:t xml:space="preserve">Não atendimento, dentro do prazo estabelecido, ao que for </w:t>
      </w:r>
      <w:r w:rsidR="00557EAB" w:rsidRPr="00D64B0F">
        <w:rPr>
          <w:rFonts w:ascii="Arial" w:eastAsia="Arial" w:hAnsi="Arial" w:cs="Arial"/>
          <w:sz w:val="24"/>
          <w:szCs w:val="24"/>
        </w:rPr>
        <w:t xml:space="preserve">solicitada pela </w:t>
      </w:r>
      <w:proofErr w:type="spellStart"/>
      <w:r w:rsidR="00557EAB" w:rsidRPr="00D64B0F">
        <w:rPr>
          <w:rFonts w:ascii="Arial" w:eastAsia="Arial" w:hAnsi="Arial" w:cs="Arial"/>
          <w:sz w:val="24"/>
          <w:szCs w:val="24"/>
        </w:rPr>
        <w:t>Pró-Reitoria</w:t>
      </w:r>
      <w:proofErr w:type="spellEnd"/>
      <w:r w:rsidR="00557EAB" w:rsidRPr="00D64B0F">
        <w:rPr>
          <w:rFonts w:ascii="Arial" w:eastAsia="Arial" w:hAnsi="Arial" w:cs="Arial"/>
          <w:sz w:val="24"/>
          <w:szCs w:val="24"/>
        </w:rPr>
        <w:t xml:space="preserve"> de Cultura, Extensão e Assuntos Estudantis, em assuntos referentes à assistência estudantil</w:t>
      </w:r>
      <w:r w:rsidR="00A76492" w:rsidRPr="00D64B0F">
        <w:rPr>
          <w:rFonts w:ascii="Arial" w:eastAsia="Arial" w:hAnsi="Arial" w:cs="Arial"/>
          <w:sz w:val="24"/>
          <w:szCs w:val="24"/>
        </w:rPr>
        <w:t xml:space="preserve">; </w:t>
      </w:r>
      <w:proofErr w:type="gramStart"/>
      <w:r w:rsidR="00A76492" w:rsidRPr="00D64B0F">
        <w:rPr>
          <w:rFonts w:ascii="Arial" w:eastAsia="Arial" w:hAnsi="Arial" w:cs="Arial"/>
          <w:sz w:val="24"/>
          <w:szCs w:val="24"/>
        </w:rPr>
        <w:t>e</w:t>
      </w:r>
      <w:proofErr w:type="gramEnd"/>
    </w:p>
    <w:p w:rsidR="003C0F07" w:rsidRPr="00D64B0F" w:rsidRDefault="004018DB" w:rsidP="007E66A2">
      <w:pPr>
        <w:pStyle w:val="Normal1"/>
        <w:tabs>
          <w:tab w:val="left" w:pos="2268"/>
        </w:tabs>
        <w:spacing w:line="360" w:lineRule="auto"/>
        <w:contextualSpacing/>
        <w:jc w:val="both"/>
        <w:rPr>
          <w:rFonts w:ascii="Arial" w:eastAsia="Arial" w:hAnsi="Arial" w:cs="Arial"/>
          <w:sz w:val="24"/>
          <w:szCs w:val="24"/>
        </w:rPr>
      </w:pPr>
      <w:r>
        <w:rPr>
          <w:rFonts w:ascii="Arial" w:eastAsia="Arial" w:hAnsi="Arial" w:cs="Arial"/>
          <w:sz w:val="24"/>
          <w:szCs w:val="24"/>
        </w:rPr>
        <w:t xml:space="preserve">VII- </w:t>
      </w:r>
      <w:r w:rsidR="00A76492" w:rsidRPr="00D64B0F">
        <w:rPr>
          <w:rFonts w:ascii="Arial" w:eastAsia="Arial" w:hAnsi="Arial" w:cs="Arial"/>
          <w:sz w:val="24"/>
          <w:szCs w:val="24"/>
        </w:rPr>
        <w:t xml:space="preserve">Descumprimento de qualquer cláusula prevista no Termo de Compromisso e/ou nesta resolução.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5</w:t>
      </w:r>
      <w:r w:rsidR="00A70A1E" w:rsidRPr="00D64B0F">
        <w:rPr>
          <w:rFonts w:ascii="Arial" w:eastAsia="Arial" w:hAnsi="Arial" w:cs="Arial"/>
          <w:b/>
          <w:sz w:val="24"/>
          <w:szCs w:val="24"/>
        </w:rPr>
        <w:t>3</w:t>
      </w:r>
      <w:r w:rsidRPr="00D64B0F">
        <w:rPr>
          <w:rFonts w:ascii="Arial" w:eastAsia="Arial" w:hAnsi="Arial" w:cs="Arial"/>
          <w:b/>
          <w:sz w:val="24"/>
          <w:szCs w:val="24"/>
        </w:rPr>
        <w:t>.</w:t>
      </w:r>
      <w:r w:rsidRPr="00D64B0F">
        <w:rPr>
          <w:rFonts w:ascii="Arial" w:eastAsia="Arial" w:hAnsi="Arial" w:cs="Arial"/>
          <w:sz w:val="24"/>
          <w:szCs w:val="24"/>
        </w:rPr>
        <w:t xml:space="preserve"> O cancelamento dos auxílios e bolsas de assistência estudantil ocorrerá sem prejuízo das possíveis sanções legais. </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5</w:t>
      </w:r>
      <w:r w:rsidR="00A70A1E" w:rsidRPr="00D64B0F">
        <w:rPr>
          <w:rFonts w:ascii="Arial" w:eastAsia="Arial" w:hAnsi="Arial" w:cs="Arial"/>
          <w:b/>
          <w:sz w:val="24"/>
          <w:szCs w:val="24"/>
        </w:rPr>
        <w:t>4</w:t>
      </w:r>
      <w:r w:rsidRPr="00D64B0F">
        <w:rPr>
          <w:rFonts w:ascii="Arial" w:eastAsia="Arial" w:hAnsi="Arial" w:cs="Arial"/>
          <w:b/>
          <w:sz w:val="24"/>
          <w:szCs w:val="24"/>
        </w:rPr>
        <w:t>.</w:t>
      </w:r>
      <w:r w:rsidRPr="00D64B0F">
        <w:rPr>
          <w:rFonts w:ascii="Arial" w:eastAsia="Arial" w:hAnsi="Arial" w:cs="Arial"/>
          <w:sz w:val="24"/>
          <w:szCs w:val="24"/>
        </w:rPr>
        <w:t xml:space="preserve"> Os valores recebidos indevidamente implicam o ressarcimento ao erário da União, por meio de emissão de Guia de Recolhimento da União (GRU), sem prejuízo de outras sanções legais. </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CAPÍTULO X</w:t>
      </w:r>
    </w:p>
    <w:p w:rsidR="003C0F07" w:rsidRPr="00D64B0F" w:rsidRDefault="00A76492" w:rsidP="007E66A2">
      <w:pPr>
        <w:pStyle w:val="Normal1"/>
        <w:spacing w:line="360" w:lineRule="auto"/>
        <w:jc w:val="center"/>
        <w:rPr>
          <w:rFonts w:ascii="Arial" w:eastAsia="Arial" w:hAnsi="Arial" w:cs="Arial"/>
          <w:sz w:val="24"/>
          <w:szCs w:val="24"/>
        </w:rPr>
      </w:pPr>
      <w:r w:rsidRPr="00D64B0F">
        <w:rPr>
          <w:rFonts w:ascii="Arial" w:eastAsia="Arial" w:hAnsi="Arial" w:cs="Arial"/>
          <w:b/>
          <w:sz w:val="24"/>
          <w:szCs w:val="24"/>
        </w:rPr>
        <w:t>DAS DISPOSIÇÕES GERAIS</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5</w:t>
      </w:r>
      <w:r w:rsidR="00A70A1E" w:rsidRPr="00D64B0F">
        <w:rPr>
          <w:rFonts w:ascii="Arial" w:eastAsia="Arial" w:hAnsi="Arial" w:cs="Arial"/>
          <w:b/>
          <w:sz w:val="24"/>
          <w:szCs w:val="24"/>
        </w:rPr>
        <w:t>5</w:t>
      </w:r>
      <w:r w:rsidRPr="00D64B0F">
        <w:rPr>
          <w:rFonts w:ascii="Arial" w:eastAsia="Arial" w:hAnsi="Arial" w:cs="Arial"/>
          <w:b/>
          <w:sz w:val="24"/>
          <w:szCs w:val="24"/>
        </w:rPr>
        <w:t xml:space="preserve">. </w:t>
      </w:r>
      <w:r w:rsidRPr="00D64B0F">
        <w:rPr>
          <w:rFonts w:ascii="Arial" w:eastAsia="Arial" w:hAnsi="Arial" w:cs="Arial"/>
          <w:sz w:val="24"/>
          <w:szCs w:val="24"/>
        </w:rPr>
        <w:t>O quantitativo de auxílios e bolsas de assistência estudantil, concedidas anualmente, observará o limite financeiro fixado pelas dotações consignadas nos créditos orçamentários específicos existentes na respectiva Lei Orçamentária Anual e estará previsto no Edital de Seleção.</w:t>
      </w:r>
    </w:p>
    <w:p w:rsidR="003C0F07" w:rsidRPr="00D64B0F" w:rsidRDefault="00A76492"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5</w:t>
      </w:r>
      <w:r w:rsidR="00A70A1E" w:rsidRPr="00D64B0F">
        <w:rPr>
          <w:rFonts w:ascii="Arial" w:eastAsia="Arial" w:hAnsi="Arial" w:cs="Arial"/>
          <w:b/>
          <w:sz w:val="24"/>
          <w:szCs w:val="24"/>
        </w:rPr>
        <w:t>6</w:t>
      </w:r>
      <w:r w:rsidRPr="00D64B0F">
        <w:rPr>
          <w:rFonts w:ascii="Arial" w:eastAsia="Arial" w:hAnsi="Arial" w:cs="Arial"/>
          <w:sz w:val="24"/>
          <w:szCs w:val="24"/>
        </w:rPr>
        <w:t>. Os auxílios e bolsas desta Resolução serão financiados pelo Programa Nacional de Assistência Estudantil (PNAES), conforme Art. 8º do Decreto Lei 7.234/2010.</w:t>
      </w:r>
    </w:p>
    <w:p w:rsidR="003C0F07" w:rsidRPr="00D64B0F" w:rsidRDefault="005E68E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5</w:t>
      </w:r>
      <w:r w:rsidR="00A70A1E" w:rsidRPr="00D64B0F">
        <w:rPr>
          <w:rFonts w:ascii="Arial" w:eastAsia="Arial" w:hAnsi="Arial" w:cs="Arial"/>
          <w:b/>
          <w:sz w:val="24"/>
          <w:szCs w:val="24"/>
        </w:rPr>
        <w:t>7</w:t>
      </w:r>
      <w:r w:rsidR="00A76492" w:rsidRPr="00D64B0F">
        <w:rPr>
          <w:rFonts w:ascii="Arial" w:eastAsia="Arial" w:hAnsi="Arial" w:cs="Arial"/>
          <w:b/>
          <w:sz w:val="24"/>
          <w:szCs w:val="24"/>
        </w:rPr>
        <w:t>.</w:t>
      </w:r>
      <w:r w:rsidR="00A76492" w:rsidRPr="00D64B0F">
        <w:rPr>
          <w:rFonts w:ascii="Arial" w:eastAsia="Arial" w:hAnsi="Arial" w:cs="Arial"/>
          <w:sz w:val="24"/>
          <w:szCs w:val="24"/>
        </w:rPr>
        <w:t xml:space="preserve"> Os casos omissos de cumprimento dos itens dispostos nesta Resolução serão analisados e decididos pela </w:t>
      </w:r>
      <w:proofErr w:type="spellStart"/>
      <w:r w:rsidR="00A76492" w:rsidRPr="00D64B0F">
        <w:rPr>
          <w:rFonts w:ascii="Arial" w:eastAsia="Arial" w:hAnsi="Arial" w:cs="Arial"/>
          <w:sz w:val="24"/>
          <w:szCs w:val="24"/>
        </w:rPr>
        <w:t>Pró-Reitoria</w:t>
      </w:r>
      <w:proofErr w:type="spellEnd"/>
      <w:r w:rsidR="00A76492" w:rsidRPr="00D64B0F">
        <w:rPr>
          <w:rFonts w:ascii="Arial" w:eastAsia="Arial" w:hAnsi="Arial" w:cs="Arial"/>
          <w:sz w:val="24"/>
          <w:szCs w:val="24"/>
        </w:rPr>
        <w:t xml:space="preserve"> de Cultura, Extensão e Assuntos Estudantis.</w:t>
      </w:r>
    </w:p>
    <w:p w:rsidR="003C0F07" w:rsidRPr="00D64B0F" w:rsidRDefault="005E68E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5</w:t>
      </w:r>
      <w:r w:rsidR="00A70A1E" w:rsidRPr="00D64B0F">
        <w:rPr>
          <w:rFonts w:ascii="Arial" w:eastAsia="Arial" w:hAnsi="Arial" w:cs="Arial"/>
          <w:b/>
          <w:sz w:val="24"/>
          <w:szCs w:val="24"/>
        </w:rPr>
        <w:t>8</w:t>
      </w:r>
      <w:r w:rsidR="00A76492" w:rsidRPr="00D64B0F">
        <w:rPr>
          <w:rFonts w:ascii="Arial" w:eastAsia="Arial" w:hAnsi="Arial" w:cs="Arial"/>
          <w:b/>
          <w:sz w:val="24"/>
          <w:szCs w:val="24"/>
        </w:rPr>
        <w:t>.</w:t>
      </w:r>
      <w:r w:rsidR="00A76492" w:rsidRPr="00D64B0F">
        <w:rPr>
          <w:rFonts w:ascii="Arial" w:eastAsia="Arial" w:hAnsi="Arial" w:cs="Arial"/>
          <w:sz w:val="24"/>
          <w:szCs w:val="24"/>
        </w:rPr>
        <w:t xml:space="preserve"> Das decisões da </w:t>
      </w:r>
      <w:proofErr w:type="spellStart"/>
      <w:r w:rsidR="00A76492" w:rsidRPr="00D64B0F">
        <w:rPr>
          <w:rFonts w:ascii="Arial" w:eastAsia="Arial" w:hAnsi="Arial" w:cs="Arial"/>
          <w:sz w:val="24"/>
          <w:szCs w:val="24"/>
        </w:rPr>
        <w:t>Pró-Reitoria</w:t>
      </w:r>
      <w:proofErr w:type="spellEnd"/>
      <w:r w:rsidR="00A76492" w:rsidRPr="00D64B0F">
        <w:rPr>
          <w:rFonts w:ascii="Arial" w:eastAsia="Arial" w:hAnsi="Arial" w:cs="Arial"/>
          <w:sz w:val="24"/>
          <w:szCs w:val="24"/>
        </w:rPr>
        <w:t xml:space="preserve"> de Cultura, Extensão e Assuntos Estudantis </w:t>
      </w:r>
      <w:proofErr w:type="gramStart"/>
      <w:r w:rsidR="00A76492" w:rsidRPr="00D64B0F">
        <w:rPr>
          <w:rFonts w:ascii="Arial" w:eastAsia="Arial" w:hAnsi="Arial" w:cs="Arial"/>
          <w:sz w:val="24"/>
          <w:szCs w:val="24"/>
        </w:rPr>
        <w:t>cabe</w:t>
      </w:r>
      <w:proofErr w:type="gramEnd"/>
      <w:r w:rsidR="00A76492" w:rsidRPr="00D64B0F">
        <w:rPr>
          <w:rFonts w:ascii="Arial" w:eastAsia="Arial" w:hAnsi="Arial" w:cs="Arial"/>
          <w:sz w:val="24"/>
          <w:szCs w:val="24"/>
        </w:rPr>
        <w:t xml:space="preserve"> recurso ao Conselho Superior de Administração. </w:t>
      </w:r>
    </w:p>
    <w:p w:rsidR="003C0F07" w:rsidRPr="00D64B0F" w:rsidRDefault="00A70A1E" w:rsidP="007E66A2">
      <w:pPr>
        <w:pStyle w:val="Normal1"/>
        <w:spacing w:line="360" w:lineRule="auto"/>
        <w:jc w:val="both"/>
        <w:rPr>
          <w:rFonts w:ascii="Arial" w:eastAsia="Arial" w:hAnsi="Arial" w:cs="Arial"/>
          <w:sz w:val="24"/>
          <w:szCs w:val="24"/>
        </w:rPr>
      </w:pPr>
      <w:r w:rsidRPr="00D64B0F">
        <w:rPr>
          <w:rFonts w:ascii="Arial" w:eastAsia="Arial" w:hAnsi="Arial" w:cs="Arial"/>
          <w:b/>
          <w:sz w:val="24"/>
          <w:szCs w:val="24"/>
        </w:rPr>
        <w:t>Art. 59</w:t>
      </w:r>
      <w:r w:rsidR="00A76492" w:rsidRPr="00D64B0F">
        <w:rPr>
          <w:rFonts w:ascii="Arial" w:eastAsia="Arial" w:hAnsi="Arial" w:cs="Arial"/>
          <w:b/>
          <w:sz w:val="24"/>
          <w:szCs w:val="24"/>
        </w:rPr>
        <w:t xml:space="preserve">. </w:t>
      </w:r>
      <w:r w:rsidR="00A76492" w:rsidRPr="00D64B0F">
        <w:rPr>
          <w:rFonts w:ascii="Arial" w:eastAsia="Arial" w:hAnsi="Arial" w:cs="Arial"/>
          <w:sz w:val="24"/>
          <w:szCs w:val="24"/>
        </w:rPr>
        <w:t>Esta Resolução entrará em vigor na data de sua publicação, ficando revogada a Resolução 138/CONSAD, de 0</w:t>
      </w:r>
      <w:r w:rsidR="00A823DF" w:rsidRPr="00D64B0F">
        <w:rPr>
          <w:rFonts w:ascii="Arial" w:eastAsia="Arial" w:hAnsi="Arial" w:cs="Arial"/>
          <w:sz w:val="24"/>
          <w:szCs w:val="24"/>
        </w:rPr>
        <w:t>1.09.2015</w:t>
      </w:r>
      <w:r w:rsidR="00A76492" w:rsidRPr="00D64B0F">
        <w:rPr>
          <w:rFonts w:ascii="Arial" w:eastAsia="Arial" w:hAnsi="Arial" w:cs="Arial"/>
          <w:sz w:val="24"/>
          <w:szCs w:val="24"/>
        </w:rPr>
        <w:t xml:space="preserve">. </w:t>
      </w:r>
    </w:p>
    <w:p w:rsidR="003C0F07" w:rsidRDefault="003C0F07" w:rsidP="007E66A2">
      <w:pPr>
        <w:pStyle w:val="Normal1"/>
        <w:spacing w:line="360" w:lineRule="auto"/>
        <w:jc w:val="both"/>
        <w:rPr>
          <w:rFonts w:ascii="Arial" w:eastAsia="Arial" w:hAnsi="Arial" w:cs="Arial"/>
          <w:sz w:val="24"/>
          <w:szCs w:val="24"/>
        </w:rPr>
      </w:pPr>
    </w:p>
    <w:p w:rsidR="007E66A2" w:rsidRDefault="007E66A2" w:rsidP="007E66A2">
      <w:pPr>
        <w:pStyle w:val="Normal1"/>
        <w:spacing w:line="360" w:lineRule="auto"/>
        <w:jc w:val="both"/>
        <w:rPr>
          <w:rFonts w:ascii="Arial" w:eastAsia="Arial" w:hAnsi="Arial" w:cs="Arial"/>
          <w:sz w:val="24"/>
          <w:szCs w:val="24"/>
        </w:rPr>
      </w:pPr>
    </w:p>
    <w:p w:rsidR="007E66A2" w:rsidRPr="00D64B0F" w:rsidRDefault="007E66A2" w:rsidP="007E66A2">
      <w:pPr>
        <w:pStyle w:val="Normal1"/>
        <w:spacing w:line="360" w:lineRule="auto"/>
        <w:jc w:val="both"/>
        <w:rPr>
          <w:rFonts w:ascii="Arial" w:eastAsia="Arial" w:hAnsi="Arial" w:cs="Arial"/>
          <w:sz w:val="24"/>
          <w:szCs w:val="24"/>
        </w:rPr>
      </w:pPr>
    </w:p>
    <w:p w:rsidR="003C0F07" w:rsidRPr="00D64B0F" w:rsidRDefault="003C0F07" w:rsidP="007E66A2">
      <w:pPr>
        <w:pStyle w:val="Normal1"/>
        <w:spacing w:line="360" w:lineRule="auto"/>
        <w:jc w:val="both"/>
        <w:rPr>
          <w:rFonts w:ascii="Arial" w:eastAsia="Arial" w:hAnsi="Arial" w:cs="Arial"/>
          <w:sz w:val="24"/>
          <w:szCs w:val="24"/>
        </w:rPr>
      </w:pPr>
    </w:p>
    <w:p w:rsidR="003C0F07" w:rsidRPr="007E66A2" w:rsidRDefault="007E66A2" w:rsidP="007E66A2">
      <w:pPr>
        <w:pStyle w:val="Normal1"/>
        <w:spacing w:line="360" w:lineRule="auto"/>
        <w:jc w:val="center"/>
        <w:rPr>
          <w:rFonts w:ascii="Arial" w:eastAsia="Arial" w:hAnsi="Arial" w:cs="Arial"/>
          <w:sz w:val="24"/>
          <w:szCs w:val="24"/>
        </w:rPr>
      </w:pPr>
      <w:r w:rsidRPr="007E66A2">
        <w:rPr>
          <w:rFonts w:ascii="Arial" w:eastAsia="Arial" w:hAnsi="Arial" w:cs="Arial"/>
          <w:sz w:val="24"/>
          <w:szCs w:val="24"/>
        </w:rPr>
        <w:t xml:space="preserve">Conselheiro </w:t>
      </w:r>
      <w:r w:rsidR="005E68EE" w:rsidRPr="007E66A2">
        <w:rPr>
          <w:rFonts w:ascii="Arial" w:eastAsia="Arial" w:hAnsi="Arial" w:cs="Arial"/>
          <w:sz w:val="24"/>
          <w:szCs w:val="24"/>
        </w:rPr>
        <w:t xml:space="preserve">Ari Miguel Teixeira </w:t>
      </w:r>
      <w:proofErr w:type="spellStart"/>
      <w:r w:rsidR="005E68EE" w:rsidRPr="007E66A2">
        <w:rPr>
          <w:rFonts w:ascii="Arial" w:eastAsia="Arial" w:hAnsi="Arial" w:cs="Arial"/>
          <w:sz w:val="24"/>
          <w:szCs w:val="24"/>
        </w:rPr>
        <w:t>Ott</w:t>
      </w:r>
      <w:proofErr w:type="spellEnd"/>
    </w:p>
    <w:p w:rsidR="003C0F07" w:rsidRPr="007E66A2" w:rsidRDefault="00A76492" w:rsidP="007E66A2">
      <w:pPr>
        <w:pStyle w:val="Normal1"/>
        <w:spacing w:line="360" w:lineRule="auto"/>
        <w:jc w:val="center"/>
        <w:rPr>
          <w:rFonts w:ascii="Arial" w:hAnsi="Arial" w:cs="Arial"/>
          <w:sz w:val="24"/>
          <w:szCs w:val="24"/>
        </w:rPr>
      </w:pPr>
      <w:r w:rsidRPr="007E66A2">
        <w:rPr>
          <w:rFonts w:ascii="Arial" w:eastAsia="Arial" w:hAnsi="Arial" w:cs="Arial"/>
          <w:sz w:val="24"/>
          <w:szCs w:val="24"/>
        </w:rPr>
        <w:t>Presidente</w:t>
      </w:r>
    </w:p>
    <w:sectPr w:rsidR="003C0F07" w:rsidRPr="007E66A2" w:rsidSect="00330A06">
      <w:footerReference w:type="default" r:id="rId10"/>
      <w:pgSz w:w="11906" w:h="16838"/>
      <w:pgMar w:top="1134" w:right="707" w:bottom="851"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B1" w:rsidRDefault="006D2AB1" w:rsidP="006D2AB1">
      <w:r>
        <w:separator/>
      </w:r>
    </w:p>
  </w:endnote>
  <w:endnote w:type="continuationSeparator" w:id="0">
    <w:p w:rsidR="006D2AB1" w:rsidRDefault="006D2AB1" w:rsidP="006D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47935"/>
      <w:docPartObj>
        <w:docPartGallery w:val="Page Numbers (Bottom of Page)"/>
        <w:docPartUnique/>
      </w:docPartObj>
    </w:sdtPr>
    <w:sdtContent>
      <w:p w:rsidR="006D2AB1" w:rsidRDefault="006D2AB1">
        <w:pPr>
          <w:pStyle w:val="Rodap"/>
          <w:jc w:val="right"/>
        </w:pPr>
        <w:r>
          <w:fldChar w:fldCharType="begin"/>
        </w:r>
        <w:r>
          <w:instrText>PAGE   \* MERGEFORMAT</w:instrText>
        </w:r>
        <w:r>
          <w:fldChar w:fldCharType="separate"/>
        </w:r>
        <w:r>
          <w:rPr>
            <w:noProof/>
          </w:rPr>
          <w:t>1</w:t>
        </w:r>
        <w:r>
          <w:fldChar w:fldCharType="end"/>
        </w:r>
      </w:p>
    </w:sdtContent>
  </w:sdt>
  <w:p w:rsidR="006D2AB1" w:rsidRDefault="006D2A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B1" w:rsidRDefault="006D2AB1" w:rsidP="006D2AB1">
      <w:r>
        <w:separator/>
      </w:r>
    </w:p>
  </w:footnote>
  <w:footnote w:type="continuationSeparator" w:id="0">
    <w:p w:rsidR="006D2AB1" w:rsidRDefault="006D2AB1" w:rsidP="006D2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7785"/>
    <w:multiLevelType w:val="multilevel"/>
    <w:tmpl w:val="D6260EEE"/>
    <w:lvl w:ilvl="0">
      <w:start w:val="1"/>
      <w:numFmt w:val="upperRoman"/>
      <w:lvlText w:val="%1."/>
      <w:lvlJc w:val="right"/>
      <w:pPr>
        <w:ind w:left="-36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6820B9F"/>
    <w:multiLevelType w:val="hybridMultilevel"/>
    <w:tmpl w:val="DE38CB7C"/>
    <w:lvl w:ilvl="0" w:tplc="14EE59E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E8568FC"/>
    <w:multiLevelType w:val="multilevel"/>
    <w:tmpl w:val="A8BCBAE8"/>
    <w:lvl w:ilvl="0">
      <w:start w:val="1"/>
      <w:numFmt w:val="bullet"/>
      <w:lvlText w:val="●"/>
      <w:lvlJc w:val="left"/>
      <w:pPr>
        <w:ind w:left="1503" w:firstLine="423"/>
      </w:pPr>
      <w:rPr>
        <w:rFonts w:ascii="Arial" w:eastAsia="Arial" w:hAnsi="Arial" w:cs="Arial"/>
        <w:vertAlign w:val="baseline"/>
      </w:rPr>
    </w:lvl>
    <w:lvl w:ilvl="1">
      <w:start w:val="1"/>
      <w:numFmt w:val="bullet"/>
      <w:lvlText w:val="◦"/>
      <w:lvlJc w:val="left"/>
      <w:pPr>
        <w:ind w:left="1863" w:firstLine="783"/>
      </w:pPr>
      <w:rPr>
        <w:rFonts w:ascii="Arial" w:eastAsia="Arial" w:hAnsi="Arial" w:cs="Arial"/>
        <w:vertAlign w:val="baseline"/>
      </w:rPr>
    </w:lvl>
    <w:lvl w:ilvl="2">
      <w:start w:val="1"/>
      <w:numFmt w:val="bullet"/>
      <w:lvlText w:val="▪"/>
      <w:lvlJc w:val="left"/>
      <w:pPr>
        <w:ind w:left="2223" w:firstLine="1143"/>
      </w:pPr>
      <w:rPr>
        <w:rFonts w:ascii="Arial" w:eastAsia="Arial" w:hAnsi="Arial" w:cs="Arial"/>
        <w:vertAlign w:val="baseline"/>
      </w:rPr>
    </w:lvl>
    <w:lvl w:ilvl="3">
      <w:start w:val="1"/>
      <w:numFmt w:val="bullet"/>
      <w:lvlText w:val="●"/>
      <w:lvlJc w:val="left"/>
      <w:pPr>
        <w:ind w:left="2583" w:firstLine="1503"/>
      </w:pPr>
      <w:rPr>
        <w:rFonts w:ascii="Arial" w:eastAsia="Arial" w:hAnsi="Arial" w:cs="Arial"/>
        <w:vertAlign w:val="baseline"/>
      </w:rPr>
    </w:lvl>
    <w:lvl w:ilvl="4">
      <w:start w:val="1"/>
      <w:numFmt w:val="bullet"/>
      <w:lvlText w:val="◦"/>
      <w:lvlJc w:val="left"/>
      <w:pPr>
        <w:ind w:left="2943" w:firstLine="1863"/>
      </w:pPr>
      <w:rPr>
        <w:rFonts w:ascii="Arial" w:eastAsia="Arial" w:hAnsi="Arial" w:cs="Arial"/>
        <w:vertAlign w:val="baseline"/>
      </w:rPr>
    </w:lvl>
    <w:lvl w:ilvl="5">
      <w:start w:val="1"/>
      <w:numFmt w:val="bullet"/>
      <w:lvlText w:val="▪"/>
      <w:lvlJc w:val="left"/>
      <w:pPr>
        <w:ind w:left="3303" w:firstLine="2223"/>
      </w:pPr>
      <w:rPr>
        <w:rFonts w:ascii="Arial" w:eastAsia="Arial" w:hAnsi="Arial" w:cs="Arial"/>
        <w:vertAlign w:val="baseline"/>
      </w:rPr>
    </w:lvl>
    <w:lvl w:ilvl="6">
      <w:start w:val="1"/>
      <w:numFmt w:val="bullet"/>
      <w:lvlText w:val="●"/>
      <w:lvlJc w:val="left"/>
      <w:pPr>
        <w:ind w:left="3663" w:firstLine="2583"/>
      </w:pPr>
      <w:rPr>
        <w:rFonts w:ascii="Arial" w:eastAsia="Arial" w:hAnsi="Arial" w:cs="Arial"/>
        <w:vertAlign w:val="baseline"/>
      </w:rPr>
    </w:lvl>
    <w:lvl w:ilvl="7">
      <w:start w:val="1"/>
      <w:numFmt w:val="bullet"/>
      <w:lvlText w:val="◦"/>
      <w:lvlJc w:val="left"/>
      <w:pPr>
        <w:ind w:left="4023" w:firstLine="2943"/>
      </w:pPr>
      <w:rPr>
        <w:rFonts w:ascii="Arial" w:eastAsia="Arial" w:hAnsi="Arial" w:cs="Arial"/>
        <w:vertAlign w:val="baseline"/>
      </w:rPr>
    </w:lvl>
    <w:lvl w:ilvl="8">
      <w:start w:val="1"/>
      <w:numFmt w:val="bullet"/>
      <w:lvlText w:val="▪"/>
      <w:lvlJc w:val="left"/>
      <w:pPr>
        <w:ind w:left="4383" w:firstLine="3303"/>
      </w:pPr>
      <w:rPr>
        <w:rFonts w:ascii="Arial" w:eastAsia="Arial" w:hAnsi="Arial" w:cs="Arial"/>
        <w:vertAlign w:val="baseline"/>
      </w:rPr>
    </w:lvl>
  </w:abstractNum>
  <w:abstractNum w:abstractNumId="3">
    <w:nsid w:val="3FE444A7"/>
    <w:multiLevelType w:val="multilevel"/>
    <w:tmpl w:val="F7CE51D4"/>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0F07"/>
    <w:rsid w:val="00004F8F"/>
    <w:rsid w:val="00053E9F"/>
    <w:rsid w:val="00075F35"/>
    <w:rsid w:val="000D4D3D"/>
    <w:rsid w:val="000F4BCC"/>
    <w:rsid w:val="00163154"/>
    <w:rsid w:val="00185EE3"/>
    <w:rsid w:val="001C0B94"/>
    <w:rsid w:val="001C5324"/>
    <w:rsid w:val="001F2660"/>
    <w:rsid w:val="00211CA7"/>
    <w:rsid w:val="00215F44"/>
    <w:rsid w:val="00257609"/>
    <w:rsid w:val="002C1D9F"/>
    <w:rsid w:val="002C7E08"/>
    <w:rsid w:val="002E28B0"/>
    <w:rsid w:val="003070B6"/>
    <w:rsid w:val="00313DCA"/>
    <w:rsid w:val="00327C40"/>
    <w:rsid w:val="00330A06"/>
    <w:rsid w:val="00345FFB"/>
    <w:rsid w:val="003A743D"/>
    <w:rsid w:val="003C0F07"/>
    <w:rsid w:val="003D5528"/>
    <w:rsid w:val="003E2708"/>
    <w:rsid w:val="004018DB"/>
    <w:rsid w:val="00467A7D"/>
    <w:rsid w:val="004E7B8B"/>
    <w:rsid w:val="00534E70"/>
    <w:rsid w:val="00557EAB"/>
    <w:rsid w:val="00576FAF"/>
    <w:rsid w:val="005E68EE"/>
    <w:rsid w:val="00600F1D"/>
    <w:rsid w:val="00607D41"/>
    <w:rsid w:val="00625AAE"/>
    <w:rsid w:val="00651AB4"/>
    <w:rsid w:val="006602A3"/>
    <w:rsid w:val="0066528B"/>
    <w:rsid w:val="00690991"/>
    <w:rsid w:val="0069705C"/>
    <w:rsid w:val="006D2AB1"/>
    <w:rsid w:val="006E4F7B"/>
    <w:rsid w:val="00781AFE"/>
    <w:rsid w:val="007D2430"/>
    <w:rsid w:val="007E66A2"/>
    <w:rsid w:val="0085201D"/>
    <w:rsid w:val="00944CC0"/>
    <w:rsid w:val="00994F0B"/>
    <w:rsid w:val="009B1755"/>
    <w:rsid w:val="00A70A1E"/>
    <w:rsid w:val="00A76492"/>
    <w:rsid w:val="00A823DF"/>
    <w:rsid w:val="00AA7D7B"/>
    <w:rsid w:val="00AB6D07"/>
    <w:rsid w:val="00AE24D3"/>
    <w:rsid w:val="00AF6C31"/>
    <w:rsid w:val="00C006C8"/>
    <w:rsid w:val="00C14D75"/>
    <w:rsid w:val="00C203A7"/>
    <w:rsid w:val="00C23A79"/>
    <w:rsid w:val="00C97F79"/>
    <w:rsid w:val="00D37451"/>
    <w:rsid w:val="00D64B0F"/>
    <w:rsid w:val="00DF5DB1"/>
    <w:rsid w:val="00E02451"/>
    <w:rsid w:val="00E2399B"/>
    <w:rsid w:val="00E531BE"/>
    <w:rsid w:val="00E605C9"/>
    <w:rsid w:val="00E623CF"/>
    <w:rsid w:val="00E74D8D"/>
    <w:rsid w:val="00F61862"/>
    <w:rsid w:val="00F622DA"/>
    <w:rsid w:val="00FC55BE"/>
    <w:rsid w:val="00FD43E4"/>
    <w:rsid w:val="00FF1A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AF"/>
  </w:style>
  <w:style w:type="paragraph" w:styleId="Ttulo1">
    <w:name w:val="heading 1"/>
    <w:basedOn w:val="Normal1"/>
    <w:next w:val="Normal1"/>
    <w:rsid w:val="003C0F07"/>
    <w:pPr>
      <w:keepNext/>
      <w:keepLines/>
      <w:spacing w:before="480" w:after="120"/>
      <w:contextualSpacing/>
      <w:outlineLvl w:val="0"/>
    </w:pPr>
    <w:rPr>
      <w:b/>
      <w:sz w:val="48"/>
      <w:szCs w:val="48"/>
    </w:rPr>
  </w:style>
  <w:style w:type="paragraph" w:styleId="Ttulo2">
    <w:name w:val="heading 2"/>
    <w:basedOn w:val="Normal1"/>
    <w:next w:val="Normal1"/>
    <w:rsid w:val="003C0F07"/>
    <w:pPr>
      <w:keepNext/>
      <w:keepLines/>
      <w:spacing w:before="360" w:after="80"/>
      <w:contextualSpacing/>
      <w:outlineLvl w:val="1"/>
    </w:pPr>
    <w:rPr>
      <w:b/>
      <w:sz w:val="36"/>
      <w:szCs w:val="36"/>
    </w:rPr>
  </w:style>
  <w:style w:type="paragraph" w:styleId="Ttulo3">
    <w:name w:val="heading 3"/>
    <w:basedOn w:val="Normal1"/>
    <w:next w:val="Normal1"/>
    <w:rsid w:val="003C0F07"/>
    <w:pPr>
      <w:keepNext/>
      <w:keepLines/>
      <w:spacing w:before="280" w:after="80"/>
      <w:contextualSpacing/>
      <w:outlineLvl w:val="2"/>
    </w:pPr>
    <w:rPr>
      <w:b/>
      <w:sz w:val="28"/>
      <w:szCs w:val="28"/>
    </w:rPr>
  </w:style>
  <w:style w:type="paragraph" w:styleId="Ttulo4">
    <w:name w:val="heading 4"/>
    <w:basedOn w:val="Normal1"/>
    <w:next w:val="Normal1"/>
    <w:rsid w:val="003C0F07"/>
    <w:pPr>
      <w:keepNext/>
      <w:keepLines/>
      <w:spacing w:before="240" w:after="40"/>
      <w:contextualSpacing/>
      <w:outlineLvl w:val="3"/>
    </w:pPr>
    <w:rPr>
      <w:b/>
      <w:sz w:val="24"/>
      <w:szCs w:val="24"/>
    </w:rPr>
  </w:style>
  <w:style w:type="paragraph" w:styleId="Ttulo5">
    <w:name w:val="heading 5"/>
    <w:basedOn w:val="Normal1"/>
    <w:next w:val="Normal1"/>
    <w:rsid w:val="003C0F07"/>
    <w:pPr>
      <w:keepNext/>
      <w:keepLines/>
      <w:spacing w:before="220" w:after="40"/>
      <w:contextualSpacing/>
      <w:outlineLvl w:val="4"/>
    </w:pPr>
    <w:rPr>
      <w:b/>
      <w:sz w:val="22"/>
      <w:szCs w:val="22"/>
    </w:rPr>
  </w:style>
  <w:style w:type="paragraph" w:styleId="Ttulo6">
    <w:name w:val="heading 6"/>
    <w:basedOn w:val="Normal1"/>
    <w:next w:val="Normal1"/>
    <w:rsid w:val="003C0F07"/>
    <w:pPr>
      <w:keepNext/>
      <w:keepLines/>
      <w:spacing w:before="200" w:after="40"/>
      <w:contextualSpacing/>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3C0F07"/>
  </w:style>
  <w:style w:type="table" w:customStyle="1" w:styleId="TableNormal">
    <w:name w:val="Table Normal"/>
    <w:rsid w:val="003C0F07"/>
    <w:tblPr>
      <w:tblCellMar>
        <w:top w:w="0" w:type="dxa"/>
        <w:left w:w="0" w:type="dxa"/>
        <w:bottom w:w="0" w:type="dxa"/>
        <w:right w:w="0" w:type="dxa"/>
      </w:tblCellMar>
    </w:tblPr>
  </w:style>
  <w:style w:type="paragraph" w:styleId="Ttulo">
    <w:name w:val="Title"/>
    <w:basedOn w:val="Normal1"/>
    <w:next w:val="Normal1"/>
    <w:rsid w:val="003C0F07"/>
    <w:pPr>
      <w:keepNext/>
      <w:keepLines/>
      <w:spacing w:before="480" w:after="120"/>
      <w:contextualSpacing/>
    </w:pPr>
    <w:rPr>
      <w:b/>
      <w:sz w:val="72"/>
      <w:szCs w:val="72"/>
    </w:rPr>
  </w:style>
  <w:style w:type="paragraph" w:styleId="Subttulo">
    <w:name w:val="Subtitle"/>
    <w:basedOn w:val="Normal1"/>
    <w:next w:val="Normal1"/>
    <w:rsid w:val="003C0F07"/>
    <w:pPr>
      <w:keepNext/>
      <w:keepLines/>
      <w:spacing w:before="360" w:after="80"/>
      <w:contextualSpacing/>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E531BE"/>
    <w:rPr>
      <w:rFonts w:ascii="Tahoma" w:hAnsi="Tahoma" w:cs="Tahoma"/>
      <w:sz w:val="16"/>
      <w:szCs w:val="16"/>
    </w:rPr>
  </w:style>
  <w:style w:type="character" w:customStyle="1" w:styleId="TextodebaloChar">
    <w:name w:val="Texto de balão Char"/>
    <w:basedOn w:val="Fontepargpadro"/>
    <w:link w:val="Textodebalo"/>
    <w:uiPriority w:val="99"/>
    <w:semiHidden/>
    <w:rsid w:val="00E531BE"/>
    <w:rPr>
      <w:rFonts w:ascii="Tahoma" w:hAnsi="Tahoma" w:cs="Tahoma"/>
      <w:sz w:val="16"/>
      <w:szCs w:val="16"/>
    </w:rPr>
  </w:style>
  <w:style w:type="paragraph" w:styleId="Cabealho">
    <w:name w:val="header"/>
    <w:basedOn w:val="Normal"/>
    <w:link w:val="CabealhoChar"/>
    <w:uiPriority w:val="99"/>
    <w:unhideWhenUsed/>
    <w:rsid w:val="00781AFE"/>
    <w:pPr>
      <w:tabs>
        <w:tab w:val="center" w:pos="4252"/>
        <w:tab w:val="right" w:pos="8504"/>
      </w:tabs>
    </w:pPr>
    <w:rPr>
      <w:rFonts w:ascii="Calibri" w:hAnsi="Calibri"/>
      <w:color w:val="auto"/>
      <w:sz w:val="22"/>
      <w:szCs w:val="22"/>
      <w:lang w:val="en-US" w:eastAsia="en-US"/>
    </w:rPr>
  </w:style>
  <w:style w:type="character" w:customStyle="1" w:styleId="CabealhoChar">
    <w:name w:val="Cabeçalho Char"/>
    <w:basedOn w:val="Fontepargpadro"/>
    <w:link w:val="Cabealho"/>
    <w:uiPriority w:val="99"/>
    <w:rsid w:val="00781AFE"/>
    <w:rPr>
      <w:rFonts w:ascii="Calibri" w:hAnsi="Calibri"/>
      <w:color w:val="auto"/>
      <w:sz w:val="22"/>
      <w:szCs w:val="22"/>
      <w:lang w:val="en-US" w:eastAsia="en-US"/>
    </w:rPr>
  </w:style>
  <w:style w:type="paragraph" w:styleId="PargrafodaLista">
    <w:name w:val="List Paragraph"/>
    <w:basedOn w:val="Normal"/>
    <w:uiPriority w:val="34"/>
    <w:qFormat/>
    <w:rsid w:val="00781AFE"/>
    <w:pPr>
      <w:ind w:left="720"/>
      <w:contextualSpacing/>
    </w:pPr>
  </w:style>
  <w:style w:type="table" w:styleId="Tabelacomgrade">
    <w:name w:val="Table Grid"/>
    <w:basedOn w:val="Tabelanormal"/>
    <w:uiPriority w:val="59"/>
    <w:rsid w:val="0033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6D2AB1"/>
    <w:pPr>
      <w:tabs>
        <w:tab w:val="center" w:pos="4252"/>
        <w:tab w:val="right" w:pos="8504"/>
      </w:tabs>
    </w:pPr>
  </w:style>
  <w:style w:type="character" w:customStyle="1" w:styleId="RodapChar">
    <w:name w:val="Rodapé Char"/>
    <w:basedOn w:val="Fontepargpadro"/>
    <w:link w:val="Rodap"/>
    <w:uiPriority w:val="99"/>
    <w:rsid w:val="006D2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4356</Words>
  <Characters>23528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UNIR</dc:creator>
  <cp:lastModifiedBy>Unir</cp:lastModifiedBy>
  <cp:revision>35</cp:revision>
  <dcterms:created xsi:type="dcterms:W3CDTF">2017-06-02T13:53:00Z</dcterms:created>
  <dcterms:modified xsi:type="dcterms:W3CDTF">2017-06-02T16:03:00Z</dcterms:modified>
</cp:coreProperties>
</file>